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C9025" w14:textId="77777777" w:rsidR="00DF6238" w:rsidRDefault="00DF6238" w:rsidP="001E715E">
      <w:pPr>
        <w:rPr>
          <w:rFonts w:ascii="Times New Roman" w:eastAsia="Times New Roman" w:hAnsi="Times New Roman" w:cs="Times New Roman"/>
          <w:b/>
          <w:bCs/>
          <w:color w:val="000000"/>
          <w:sz w:val="28"/>
          <w:szCs w:val="28"/>
          <w:lang w:eastAsia="it-IT"/>
        </w:rPr>
      </w:pPr>
    </w:p>
    <w:p w14:paraId="177D7E0D" w14:textId="77777777" w:rsidR="00DF6238" w:rsidRDefault="00DF6238" w:rsidP="001E715E">
      <w:pPr>
        <w:rPr>
          <w:rFonts w:ascii="Times New Roman" w:eastAsia="Times New Roman" w:hAnsi="Times New Roman" w:cs="Times New Roman"/>
          <w:b/>
          <w:bCs/>
          <w:color w:val="000000"/>
          <w:sz w:val="28"/>
          <w:szCs w:val="28"/>
          <w:lang w:eastAsia="it-IT"/>
        </w:rPr>
      </w:pPr>
    </w:p>
    <w:p w14:paraId="67FD5AB8" w14:textId="7B62C71C" w:rsidR="001E715E" w:rsidRDefault="001E715E" w:rsidP="001E715E">
      <w:pPr>
        <w:rPr>
          <w:rFonts w:ascii="Times New Roman" w:eastAsia="Times New Roman" w:hAnsi="Times New Roman" w:cs="Times New Roman"/>
          <w:b/>
          <w:bCs/>
          <w:color w:val="000000"/>
          <w:sz w:val="28"/>
          <w:szCs w:val="28"/>
          <w:lang w:eastAsia="it-IT"/>
        </w:rPr>
      </w:pPr>
      <w:r w:rsidRPr="00190239">
        <w:rPr>
          <w:rFonts w:ascii="Times New Roman" w:eastAsia="Times New Roman" w:hAnsi="Times New Roman" w:cs="Times New Roman"/>
          <w:b/>
          <w:bCs/>
          <w:color w:val="000000"/>
          <w:sz w:val="28"/>
          <w:szCs w:val="28"/>
          <w:lang w:eastAsia="it-IT"/>
        </w:rPr>
        <w:t>Al via la XV</w:t>
      </w:r>
      <w:r w:rsidRPr="0085211F">
        <w:rPr>
          <w:rFonts w:ascii="Times New Roman" w:eastAsia="Times New Roman" w:hAnsi="Times New Roman" w:cs="Times New Roman"/>
          <w:b/>
          <w:bCs/>
          <w:color w:val="000000"/>
          <w:sz w:val="28"/>
          <w:szCs w:val="28"/>
          <w:lang w:eastAsia="it-IT"/>
        </w:rPr>
        <w:t>I</w:t>
      </w:r>
      <w:r w:rsidRPr="00190239">
        <w:rPr>
          <w:rFonts w:ascii="Times New Roman" w:eastAsia="Times New Roman" w:hAnsi="Times New Roman" w:cs="Times New Roman"/>
          <w:b/>
          <w:bCs/>
          <w:color w:val="000000"/>
          <w:sz w:val="28"/>
          <w:szCs w:val="28"/>
          <w:lang w:eastAsia="it-IT"/>
        </w:rPr>
        <w:t xml:space="preserve"> edizione dell’Aquileia Film Festival (</w:t>
      </w:r>
      <w:r w:rsidRPr="0085211F">
        <w:rPr>
          <w:rFonts w:ascii="Times New Roman" w:eastAsia="Times New Roman" w:hAnsi="Times New Roman" w:cs="Times New Roman"/>
          <w:b/>
          <w:bCs/>
          <w:color w:val="000000"/>
          <w:sz w:val="28"/>
          <w:szCs w:val="28"/>
          <w:lang w:eastAsia="it-IT"/>
        </w:rPr>
        <w:t>29</w:t>
      </w:r>
      <w:r w:rsidRPr="00190239">
        <w:rPr>
          <w:rFonts w:ascii="Times New Roman" w:eastAsia="Times New Roman" w:hAnsi="Times New Roman" w:cs="Times New Roman"/>
          <w:b/>
          <w:bCs/>
          <w:color w:val="000000"/>
          <w:sz w:val="28"/>
          <w:szCs w:val="28"/>
          <w:lang w:eastAsia="it-IT"/>
        </w:rPr>
        <w:t xml:space="preserve"> luglio-</w:t>
      </w:r>
      <w:r w:rsidRPr="0085211F">
        <w:rPr>
          <w:rFonts w:ascii="Times New Roman" w:eastAsia="Times New Roman" w:hAnsi="Times New Roman" w:cs="Times New Roman"/>
          <w:b/>
          <w:bCs/>
          <w:color w:val="000000"/>
          <w:sz w:val="28"/>
          <w:szCs w:val="28"/>
          <w:lang w:eastAsia="it-IT"/>
        </w:rPr>
        <w:t>5</w:t>
      </w:r>
      <w:r w:rsidRPr="00190239">
        <w:rPr>
          <w:rFonts w:ascii="Times New Roman" w:eastAsia="Times New Roman" w:hAnsi="Times New Roman" w:cs="Times New Roman"/>
          <w:b/>
          <w:bCs/>
          <w:color w:val="000000"/>
          <w:sz w:val="28"/>
          <w:szCs w:val="28"/>
          <w:lang w:eastAsia="it-IT"/>
        </w:rPr>
        <w:t xml:space="preserve"> agosto)</w:t>
      </w:r>
    </w:p>
    <w:p w14:paraId="5D78AE6C" w14:textId="77777777" w:rsidR="00A965B5" w:rsidRPr="0085211F" w:rsidRDefault="00A965B5" w:rsidP="001E715E">
      <w:pPr>
        <w:rPr>
          <w:rFonts w:ascii="Times New Roman" w:eastAsia="Times New Roman" w:hAnsi="Times New Roman" w:cs="Times New Roman"/>
          <w:b/>
          <w:bCs/>
          <w:color w:val="000000"/>
          <w:sz w:val="28"/>
          <w:szCs w:val="28"/>
          <w:lang w:eastAsia="it-IT"/>
        </w:rPr>
      </w:pPr>
    </w:p>
    <w:p w14:paraId="374ACC1A" w14:textId="347BD162" w:rsidR="00FF7AD3" w:rsidRDefault="001E715E" w:rsidP="00FF7AD3">
      <w:pPr>
        <w:rPr>
          <w:rFonts w:ascii="Times New Roman" w:eastAsia="Times New Roman" w:hAnsi="Times New Roman" w:cs="Times New Roman"/>
          <w:lang w:eastAsia="it-IT"/>
        </w:rPr>
      </w:pPr>
      <w:r w:rsidRPr="0085211F">
        <w:rPr>
          <w:rFonts w:ascii="Times New Roman" w:eastAsia="Times New Roman" w:hAnsi="Times New Roman" w:cs="Times New Roman"/>
          <w:b/>
          <w:bCs/>
          <w:color w:val="000000"/>
          <w:sz w:val="28"/>
          <w:szCs w:val="28"/>
          <w:lang w:eastAsia="it-IT"/>
        </w:rPr>
        <w:t>“Strati di memori</w:t>
      </w:r>
      <w:r w:rsidR="00370B0A">
        <w:rPr>
          <w:rFonts w:ascii="Times New Roman" w:eastAsia="Times New Roman" w:hAnsi="Times New Roman" w:cs="Times New Roman"/>
          <w:b/>
          <w:bCs/>
          <w:color w:val="000000"/>
          <w:sz w:val="28"/>
          <w:szCs w:val="28"/>
          <w:lang w:eastAsia="it-IT"/>
        </w:rPr>
        <w:t>e</w:t>
      </w:r>
      <w:r w:rsidRPr="0085211F">
        <w:rPr>
          <w:rFonts w:ascii="Times New Roman" w:eastAsia="Times New Roman" w:hAnsi="Times New Roman" w:cs="Times New Roman"/>
          <w:b/>
          <w:bCs/>
          <w:color w:val="000000"/>
          <w:sz w:val="28"/>
          <w:szCs w:val="28"/>
          <w:lang w:eastAsia="it-IT"/>
        </w:rPr>
        <w:t>”</w:t>
      </w:r>
      <w:r w:rsidR="00A965B5">
        <w:rPr>
          <w:rFonts w:ascii="Times New Roman" w:eastAsia="Times New Roman" w:hAnsi="Times New Roman" w:cs="Times New Roman"/>
          <w:b/>
          <w:bCs/>
          <w:color w:val="000000"/>
          <w:sz w:val="28"/>
          <w:szCs w:val="28"/>
          <w:lang w:eastAsia="it-IT"/>
        </w:rPr>
        <w:t xml:space="preserve">: </w:t>
      </w:r>
      <w:r w:rsidR="00A965B5" w:rsidRPr="00A965B5">
        <w:rPr>
          <w:rFonts w:ascii="Times New Roman" w:eastAsia="Times New Roman" w:hAnsi="Times New Roman" w:cs="Times New Roman"/>
          <w:lang w:eastAsia="it-IT"/>
        </w:rPr>
        <w:t xml:space="preserve">un </w:t>
      </w:r>
      <w:r w:rsidR="0087656F">
        <w:rPr>
          <w:rFonts w:ascii="Times New Roman" w:eastAsia="Times New Roman" w:hAnsi="Times New Roman" w:cs="Times New Roman"/>
          <w:lang w:eastAsia="it-IT"/>
        </w:rPr>
        <w:t xml:space="preserve">viaggio tra le tracce del tempo </w:t>
      </w:r>
      <w:r w:rsidR="00A965B5" w:rsidRPr="005D269E">
        <w:rPr>
          <w:rFonts w:ascii="Times New Roman" w:eastAsia="Times New Roman" w:hAnsi="Times New Roman" w:cs="Times New Roman"/>
          <w:b/>
          <w:bCs/>
          <w:lang w:eastAsia="it-IT"/>
        </w:rPr>
        <w:t>interamente accessibile</w:t>
      </w:r>
      <w:r w:rsidR="00A965B5" w:rsidRPr="00A965B5">
        <w:rPr>
          <w:rFonts w:ascii="Times New Roman" w:eastAsia="Times New Roman" w:hAnsi="Times New Roman" w:cs="Times New Roman"/>
          <w:lang w:eastAsia="it-IT"/>
        </w:rPr>
        <w:t xml:space="preserve"> </w:t>
      </w:r>
    </w:p>
    <w:p w14:paraId="414DC32B" w14:textId="77777777" w:rsidR="00FF7AD3" w:rsidRDefault="00FF7AD3" w:rsidP="00FF7AD3">
      <w:pPr>
        <w:rPr>
          <w:rFonts w:ascii="Times New Roman" w:eastAsia="Times New Roman" w:hAnsi="Times New Roman" w:cs="Times New Roman"/>
          <w:lang w:eastAsia="it-IT"/>
        </w:rPr>
      </w:pPr>
    </w:p>
    <w:p w14:paraId="0850C402" w14:textId="4862430F" w:rsidR="00FF7AD3" w:rsidRDefault="001E715E" w:rsidP="00FF7AD3">
      <w:pPr>
        <w:rPr>
          <w:rFonts w:ascii="Times New Roman" w:eastAsia="Times New Roman" w:hAnsi="Times New Roman" w:cs="Times New Roman"/>
          <w:lang w:eastAsia="it-IT"/>
        </w:rPr>
      </w:pPr>
      <w:r w:rsidRPr="00A965B5">
        <w:rPr>
          <w:rFonts w:ascii="Times New Roman" w:hAnsi="Times New Roman" w:cs="Times New Roman"/>
          <w:i/>
          <w:iCs/>
          <w:color w:val="000000"/>
        </w:rPr>
        <w:t>Ospiti: gli archeologi</w:t>
      </w:r>
      <w:r w:rsidRPr="00A965B5">
        <w:rPr>
          <w:rStyle w:val="apple-converted-space"/>
          <w:rFonts w:ascii="Times New Roman" w:hAnsi="Times New Roman" w:cs="Times New Roman"/>
          <w:i/>
          <w:iCs/>
          <w:color w:val="000000"/>
        </w:rPr>
        <w:t> </w:t>
      </w:r>
      <w:r w:rsidRPr="00A965B5">
        <w:rPr>
          <w:rFonts w:ascii="Times New Roman" w:hAnsi="Times New Roman" w:cs="Times New Roman"/>
          <w:b/>
          <w:bCs/>
          <w:i/>
          <w:iCs/>
          <w:color w:val="000000"/>
        </w:rPr>
        <w:t>Francesca Cenerini</w:t>
      </w:r>
      <w:r w:rsidRPr="00A965B5">
        <w:rPr>
          <w:rStyle w:val="apple-converted-space"/>
          <w:rFonts w:ascii="Times New Roman" w:hAnsi="Times New Roman" w:cs="Times New Roman"/>
          <w:b/>
          <w:bCs/>
          <w:i/>
          <w:iCs/>
          <w:color w:val="000000"/>
        </w:rPr>
        <w:t> </w:t>
      </w:r>
      <w:r w:rsidRPr="00A965B5">
        <w:rPr>
          <w:rFonts w:ascii="Times New Roman" w:hAnsi="Times New Roman" w:cs="Times New Roman"/>
          <w:i/>
          <w:iCs/>
          <w:color w:val="000000"/>
        </w:rPr>
        <w:t>(29 luglio</w:t>
      </w:r>
      <w:r w:rsidR="00C53C57" w:rsidRPr="00A965B5">
        <w:rPr>
          <w:rFonts w:ascii="Times New Roman" w:hAnsi="Times New Roman" w:cs="Times New Roman"/>
          <w:i/>
          <w:iCs/>
          <w:color w:val="000000"/>
        </w:rPr>
        <w:t>),</w:t>
      </w:r>
      <w:r w:rsidRPr="00A965B5">
        <w:rPr>
          <w:rStyle w:val="apple-converted-space"/>
          <w:rFonts w:ascii="Times New Roman" w:hAnsi="Times New Roman" w:cs="Times New Roman"/>
          <w:i/>
          <w:iCs/>
          <w:color w:val="000000"/>
        </w:rPr>
        <w:t> </w:t>
      </w:r>
      <w:r w:rsidRPr="00A965B5">
        <w:rPr>
          <w:rFonts w:ascii="Times New Roman" w:hAnsi="Times New Roman" w:cs="Times New Roman"/>
          <w:b/>
          <w:bCs/>
          <w:i/>
          <w:iCs/>
          <w:color w:val="000000"/>
        </w:rPr>
        <w:t xml:space="preserve">Luca </w:t>
      </w:r>
      <w:proofErr w:type="spellStart"/>
      <w:r w:rsidRPr="00A965B5">
        <w:rPr>
          <w:rFonts w:ascii="Times New Roman" w:hAnsi="Times New Roman" w:cs="Times New Roman"/>
          <w:b/>
          <w:bCs/>
          <w:i/>
          <w:iCs/>
          <w:color w:val="000000"/>
        </w:rPr>
        <w:t>Peyronel</w:t>
      </w:r>
      <w:proofErr w:type="spellEnd"/>
      <w:r w:rsidRPr="00A965B5">
        <w:rPr>
          <w:rStyle w:val="apple-converted-space"/>
          <w:rFonts w:ascii="Times New Roman" w:hAnsi="Times New Roman" w:cs="Times New Roman"/>
          <w:i/>
          <w:iCs/>
          <w:color w:val="000000"/>
        </w:rPr>
        <w:t> </w:t>
      </w:r>
      <w:r w:rsidRPr="00A965B5">
        <w:rPr>
          <w:rFonts w:ascii="Times New Roman" w:hAnsi="Times New Roman" w:cs="Times New Roman"/>
          <w:i/>
          <w:iCs/>
          <w:color w:val="000000"/>
        </w:rPr>
        <w:t xml:space="preserve">(30 luglio), </w:t>
      </w:r>
      <w:r w:rsidRPr="00A965B5">
        <w:rPr>
          <w:rFonts w:ascii="Times New Roman" w:hAnsi="Times New Roman" w:cs="Times New Roman"/>
          <w:b/>
          <w:bCs/>
          <w:i/>
          <w:iCs/>
          <w:color w:val="000000"/>
        </w:rPr>
        <w:t xml:space="preserve">Jacopo </w:t>
      </w:r>
      <w:proofErr w:type="spellStart"/>
      <w:r w:rsidRPr="00A965B5">
        <w:rPr>
          <w:rFonts w:ascii="Times New Roman" w:hAnsi="Times New Roman" w:cs="Times New Roman"/>
          <w:b/>
          <w:bCs/>
          <w:i/>
          <w:iCs/>
          <w:color w:val="000000"/>
        </w:rPr>
        <w:t>Tabolli</w:t>
      </w:r>
      <w:proofErr w:type="spellEnd"/>
      <w:r w:rsidRPr="00A965B5">
        <w:rPr>
          <w:rStyle w:val="apple-converted-space"/>
          <w:rFonts w:ascii="Times New Roman" w:hAnsi="Times New Roman" w:cs="Times New Roman"/>
          <w:b/>
          <w:bCs/>
          <w:i/>
          <w:iCs/>
          <w:color w:val="000000"/>
        </w:rPr>
        <w:t> </w:t>
      </w:r>
      <w:r w:rsidRPr="00A965B5">
        <w:rPr>
          <w:rFonts w:ascii="Times New Roman" w:hAnsi="Times New Roman" w:cs="Times New Roman"/>
          <w:i/>
          <w:iCs/>
          <w:color w:val="000000"/>
        </w:rPr>
        <w:t>(31 luglio) e il giornalista, scrittore e conduttore</w:t>
      </w:r>
      <w:r w:rsidR="00D10C80">
        <w:rPr>
          <w:rFonts w:ascii="Times New Roman" w:hAnsi="Times New Roman" w:cs="Times New Roman"/>
          <w:i/>
          <w:iCs/>
          <w:color w:val="000000"/>
        </w:rPr>
        <w:t xml:space="preserve"> </w:t>
      </w:r>
      <w:r w:rsidR="00D10C80" w:rsidRPr="00C322BD">
        <w:rPr>
          <w:rFonts w:ascii="Times New Roman" w:hAnsi="Times New Roman" w:cs="Times New Roman"/>
          <w:i/>
          <w:iCs/>
          <w:color w:val="000000"/>
        </w:rPr>
        <w:t>televisivo</w:t>
      </w:r>
      <w:r w:rsidRPr="00A965B5">
        <w:rPr>
          <w:rStyle w:val="apple-converted-space"/>
          <w:rFonts w:ascii="Times New Roman" w:hAnsi="Times New Roman" w:cs="Times New Roman"/>
          <w:i/>
          <w:iCs/>
          <w:color w:val="000000"/>
        </w:rPr>
        <w:t> </w:t>
      </w:r>
      <w:r w:rsidRPr="00A965B5">
        <w:rPr>
          <w:rFonts w:ascii="Times New Roman" w:hAnsi="Times New Roman" w:cs="Times New Roman"/>
          <w:b/>
          <w:bCs/>
          <w:i/>
          <w:iCs/>
          <w:color w:val="000000"/>
        </w:rPr>
        <w:t>Corrado Augias</w:t>
      </w:r>
      <w:r w:rsidRPr="00A965B5">
        <w:rPr>
          <w:rStyle w:val="apple-converted-space"/>
          <w:rFonts w:ascii="Times New Roman" w:hAnsi="Times New Roman" w:cs="Times New Roman"/>
          <w:i/>
          <w:iCs/>
          <w:color w:val="000000"/>
        </w:rPr>
        <w:t> </w:t>
      </w:r>
      <w:r w:rsidRPr="00A965B5">
        <w:rPr>
          <w:rFonts w:ascii="Times New Roman" w:hAnsi="Times New Roman" w:cs="Times New Roman"/>
          <w:i/>
          <w:iCs/>
          <w:color w:val="000000"/>
        </w:rPr>
        <w:t>(</w:t>
      </w:r>
      <w:proofErr w:type="gramStart"/>
      <w:r w:rsidRPr="00A965B5">
        <w:rPr>
          <w:rFonts w:ascii="Times New Roman" w:hAnsi="Times New Roman" w:cs="Times New Roman"/>
          <w:i/>
          <w:iCs/>
          <w:color w:val="000000"/>
        </w:rPr>
        <w:t>1 agosto</w:t>
      </w:r>
      <w:proofErr w:type="gramEnd"/>
      <w:r w:rsidRPr="00A965B5">
        <w:rPr>
          <w:rFonts w:ascii="Times New Roman" w:hAnsi="Times New Roman" w:cs="Times New Roman"/>
          <w:i/>
          <w:iCs/>
          <w:color w:val="000000"/>
        </w:rPr>
        <w:t>).</w:t>
      </w:r>
    </w:p>
    <w:p w14:paraId="1F7ECD16" w14:textId="77777777" w:rsidR="00FF7AD3" w:rsidRDefault="001E715E" w:rsidP="00FF7AD3">
      <w:pPr>
        <w:rPr>
          <w:rFonts w:ascii="Times New Roman" w:eastAsia="Times New Roman" w:hAnsi="Times New Roman" w:cs="Times New Roman"/>
          <w:lang w:eastAsia="it-IT"/>
        </w:rPr>
      </w:pPr>
      <w:r w:rsidRPr="00A965B5">
        <w:rPr>
          <w:rFonts w:ascii="Times New Roman" w:hAnsi="Times New Roman" w:cs="Times New Roman"/>
          <w:b/>
          <w:bCs/>
          <w:i/>
          <w:iCs/>
          <w:color w:val="000000"/>
        </w:rPr>
        <w:t>Lunedì 4 agosto</w:t>
      </w:r>
      <w:r w:rsidR="00540578">
        <w:rPr>
          <w:rFonts w:ascii="Times New Roman" w:hAnsi="Times New Roman" w:cs="Times New Roman"/>
          <w:b/>
          <w:bCs/>
          <w:i/>
          <w:iCs/>
          <w:color w:val="000000"/>
        </w:rPr>
        <w:t>:</w:t>
      </w:r>
      <w:r w:rsidRPr="00A965B5">
        <w:rPr>
          <w:rFonts w:ascii="Times New Roman" w:hAnsi="Times New Roman" w:cs="Times New Roman"/>
          <w:i/>
          <w:iCs/>
          <w:color w:val="000000"/>
        </w:rPr>
        <w:t xml:space="preserve"> “</w:t>
      </w:r>
      <w:proofErr w:type="spellStart"/>
      <w:r w:rsidRPr="00A965B5">
        <w:rPr>
          <w:rFonts w:ascii="Times New Roman" w:hAnsi="Times New Roman" w:cs="Times New Roman"/>
          <w:b/>
          <w:bCs/>
          <w:i/>
          <w:iCs/>
          <w:color w:val="000000"/>
        </w:rPr>
        <w:t>Marcho</w:t>
      </w:r>
      <w:proofErr w:type="spellEnd"/>
      <w:r w:rsidRPr="00A965B5">
        <w:rPr>
          <w:rFonts w:ascii="Times New Roman" w:hAnsi="Times New Roman" w:cs="Times New Roman"/>
          <w:b/>
          <w:bCs/>
          <w:i/>
          <w:iCs/>
          <w:color w:val="000000"/>
        </w:rPr>
        <w:t>. L’ultima bandiera</w:t>
      </w:r>
      <w:r w:rsidRPr="00540578">
        <w:rPr>
          <w:rFonts w:ascii="Times New Roman" w:hAnsi="Times New Roman" w:cs="Times New Roman"/>
          <w:b/>
          <w:bCs/>
          <w:i/>
          <w:iCs/>
          <w:color w:val="000000"/>
        </w:rPr>
        <w:t>”.</w:t>
      </w:r>
      <w:r w:rsidR="00540578" w:rsidRPr="00540578">
        <w:rPr>
          <w:rFonts w:ascii="Times New Roman" w:hAnsi="Times New Roman" w:cs="Times New Roman"/>
          <w:b/>
          <w:bCs/>
          <w:i/>
          <w:iCs/>
          <w:color w:val="000000"/>
        </w:rPr>
        <w:t xml:space="preserve"> </w:t>
      </w:r>
      <w:r w:rsidR="00540578" w:rsidRPr="00540578">
        <w:rPr>
          <w:rFonts w:ascii="Times New Roman" w:hAnsi="Times New Roman" w:cs="Times New Roman"/>
        </w:rPr>
        <w:t>Il docu-film sull’ultimo alfiere del Patriarcato di Aquileia che sfidò la Repubblica di Venezia</w:t>
      </w:r>
    </w:p>
    <w:p w14:paraId="32E3A60C" w14:textId="42A06CE8" w:rsidR="001E715E" w:rsidRPr="00FF7AD3" w:rsidRDefault="001E715E" w:rsidP="00FF7AD3">
      <w:pPr>
        <w:rPr>
          <w:rFonts w:ascii="Times New Roman" w:eastAsia="Times New Roman" w:hAnsi="Times New Roman" w:cs="Times New Roman"/>
          <w:lang w:eastAsia="it-IT"/>
        </w:rPr>
      </w:pPr>
      <w:r w:rsidRPr="00A965B5">
        <w:rPr>
          <w:rFonts w:ascii="Times New Roman" w:hAnsi="Times New Roman" w:cs="Times New Roman"/>
          <w:b/>
          <w:bCs/>
          <w:i/>
          <w:iCs/>
          <w:color w:val="000000"/>
        </w:rPr>
        <w:t>Evento di chiusura il 5 agosto: “Omaggio ad Altan”</w:t>
      </w:r>
      <w:r w:rsidRPr="00A965B5">
        <w:rPr>
          <w:rFonts w:ascii="Times New Roman" w:hAnsi="Times New Roman" w:cs="Times New Roman"/>
          <w:i/>
          <w:iCs/>
          <w:color w:val="000000"/>
        </w:rPr>
        <w:t xml:space="preserve"> in occasione dei 50 anni della Pimpa</w:t>
      </w:r>
    </w:p>
    <w:p w14:paraId="312B8670" w14:textId="1AB14E04" w:rsidR="006F5EA0" w:rsidRDefault="00576E41" w:rsidP="006F5EA0">
      <w:pPr>
        <w:pStyle w:val="NormaleWeb"/>
      </w:pPr>
      <w:r>
        <w:t>Aquileia, 1</w:t>
      </w:r>
      <w:r w:rsidR="00F020CA">
        <w:t>4</w:t>
      </w:r>
      <w:r w:rsidR="00DC55B2">
        <w:t xml:space="preserve"> </w:t>
      </w:r>
      <w:r>
        <w:t xml:space="preserve">luglio 2025 – Torna dal </w:t>
      </w:r>
      <w:r>
        <w:rPr>
          <w:rStyle w:val="Enfasigrassetto"/>
        </w:rPr>
        <w:t>29 luglio al 5 agosto</w:t>
      </w:r>
      <w:r>
        <w:t xml:space="preserve"> l’</w:t>
      </w:r>
      <w:r>
        <w:rPr>
          <w:rStyle w:val="Enfasigrassetto"/>
        </w:rPr>
        <w:t>Aquileia Film Festival</w:t>
      </w:r>
      <w:r>
        <w:t xml:space="preserve">, giunto alla sua </w:t>
      </w:r>
      <w:r>
        <w:rPr>
          <w:rStyle w:val="Enfasigrassetto"/>
        </w:rPr>
        <w:t>sedicesima edizione</w:t>
      </w:r>
      <w:r>
        <w:t xml:space="preserve">, con un ricco programma di </w:t>
      </w:r>
      <w:r>
        <w:rPr>
          <w:rStyle w:val="Enfasigrassetto"/>
        </w:rPr>
        <w:t>proiezioni, incontri, approfondimenti e ospiti di rilievo internazionale</w:t>
      </w:r>
      <w:r w:rsidR="00BF5DC4">
        <w:t xml:space="preserve"> che trasformeranno ogni sera alle 21.00 piazza Capitolo in un suggestivo palcoscenico all’aperto.</w:t>
      </w:r>
    </w:p>
    <w:p w14:paraId="3368C436" w14:textId="258D1570" w:rsidR="00BF5DC4" w:rsidRDefault="00BF5DC4" w:rsidP="00BF5DC4">
      <w:pPr>
        <w:pStyle w:val="NormaleWeb"/>
      </w:pPr>
      <w:r>
        <w:t xml:space="preserve">Il festival è organizzato da </w:t>
      </w:r>
      <w:r>
        <w:rPr>
          <w:rStyle w:val="Enfasigrassetto"/>
        </w:rPr>
        <w:t>Fondazione Aquileia</w:t>
      </w:r>
      <w:r>
        <w:t xml:space="preserve"> in collaborazione con </w:t>
      </w:r>
      <w:r>
        <w:rPr>
          <w:rStyle w:val="Enfasigrassetto"/>
        </w:rPr>
        <w:t>Archeologia Viva</w:t>
      </w:r>
      <w:r>
        <w:t xml:space="preserve"> e </w:t>
      </w:r>
      <w:r>
        <w:rPr>
          <w:rStyle w:val="Enfasigrassetto"/>
        </w:rPr>
        <w:t xml:space="preserve">Firenze </w:t>
      </w:r>
      <w:proofErr w:type="spellStart"/>
      <w:r>
        <w:rPr>
          <w:rStyle w:val="Enfasigrassetto"/>
        </w:rPr>
        <w:t>Archeofilm</w:t>
      </w:r>
      <w:proofErr w:type="spellEnd"/>
      <w:r>
        <w:t xml:space="preserve">, con il sostegno di </w:t>
      </w:r>
      <w:proofErr w:type="spellStart"/>
      <w:r>
        <w:rPr>
          <w:rStyle w:val="Enfasigrassetto"/>
        </w:rPr>
        <w:t>PromoTurismoFVG</w:t>
      </w:r>
      <w:proofErr w:type="spellEnd"/>
      <w:r>
        <w:t xml:space="preserve">, </w:t>
      </w:r>
      <w:r>
        <w:rPr>
          <w:rStyle w:val="Enfasigrassetto"/>
        </w:rPr>
        <w:t>Cassa Rurale FVG</w:t>
      </w:r>
      <w:r>
        <w:t xml:space="preserve">. L’evento è realizzato con </w:t>
      </w:r>
      <w:r>
        <w:rPr>
          <w:rStyle w:val="Enfasigrassetto"/>
        </w:rPr>
        <w:t>Ministero della Cultura, Regione Friuli Venezia Giulia, Comune di Aquileia e Basilica di Aquileia</w:t>
      </w:r>
      <w:r>
        <w:t xml:space="preserve">, e si inserisce nel calendario di </w:t>
      </w:r>
      <w:r>
        <w:rPr>
          <w:rStyle w:val="Enfasigrassetto"/>
        </w:rPr>
        <w:t>GO! 2025 – Nova Gorica/Gorizia Capitale Europea della Cultura</w:t>
      </w:r>
      <w:r>
        <w:t>.</w:t>
      </w:r>
    </w:p>
    <w:p w14:paraId="628011E2" w14:textId="77777777" w:rsidR="00BF5DC4" w:rsidRDefault="00BF5DC4" w:rsidP="00BF5DC4">
      <w:pPr>
        <w:pStyle w:val="NormaleWeb"/>
      </w:pPr>
      <w:r>
        <w:t xml:space="preserve">L’ingresso è gratuito con prenotazione obbligatoria </w:t>
      </w:r>
      <w:r>
        <w:rPr>
          <w:rStyle w:val="Enfasigrassetto"/>
        </w:rPr>
        <w:t xml:space="preserve">su </w:t>
      </w:r>
      <w:proofErr w:type="spellStart"/>
      <w:r>
        <w:rPr>
          <w:rStyle w:val="Enfasigrassetto"/>
        </w:rPr>
        <w:t>Eventbrite</w:t>
      </w:r>
      <w:proofErr w:type="spellEnd"/>
      <w:r>
        <w:t xml:space="preserve"> a partire da </w:t>
      </w:r>
      <w:r>
        <w:rPr>
          <w:rStyle w:val="Enfasigrassetto"/>
        </w:rPr>
        <w:t>martedì 15 luglio alle ore 10.00</w:t>
      </w:r>
      <w:r>
        <w:t>.</w:t>
      </w:r>
    </w:p>
    <w:p w14:paraId="74E8DC64" w14:textId="35B417CC" w:rsidR="00731935" w:rsidRDefault="00731935" w:rsidP="00BF5DC4">
      <w:pPr>
        <w:pStyle w:val="NormaleWeb"/>
      </w:pPr>
      <w:r>
        <w:t xml:space="preserve">Ogni sera i film in concorso verranno votati dal pubblico e il regista del film più </w:t>
      </w:r>
      <w:proofErr w:type="gramStart"/>
      <w:r>
        <w:t>votato  riceverà</w:t>
      </w:r>
      <w:proofErr w:type="gramEnd"/>
      <w:r>
        <w:t xml:space="preserve"> il </w:t>
      </w:r>
      <w:r w:rsidRPr="00731935">
        <w:rPr>
          <w:b/>
        </w:rPr>
        <w:t>Premio Aquilei</w:t>
      </w:r>
      <w:r>
        <w:t>a, un mosaico realizzato dagli allievi della Scuola mosaicisti del Friuli di Spilimbergo.</w:t>
      </w:r>
    </w:p>
    <w:p w14:paraId="42E3A3DA" w14:textId="52438873" w:rsidR="00576E41" w:rsidRPr="00981C12" w:rsidRDefault="00576E41" w:rsidP="00DC55B2">
      <w:pPr>
        <w:rPr>
          <w:rFonts w:ascii="Times New Roman" w:hAnsi="Times New Roman" w:cs="Times New Roman"/>
          <w:color w:val="000000"/>
        </w:rPr>
      </w:pPr>
      <w:r w:rsidRPr="0087656F">
        <w:rPr>
          <w:rFonts w:ascii="Times New Roman" w:hAnsi="Times New Roman" w:cs="Times New Roman"/>
        </w:rPr>
        <w:t xml:space="preserve">Il tema scelto per quest’anno è </w:t>
      </w:r>
      <w:r w:rsidRPr="0087656F">
        <w:rPr>
          <w:rStyle w:val="Enfasigrassetto"/>
          <w:rFonts w:ascii="Times New Roman" w:hAnsi="Times New Roman" w:cs="Times New Roman"/>
        </w:rPr>
        <w:t>“Strati di memori</w:t>
      </w:r>
      <w:r w:rsidR="00731935">
        <w:rPr>
          <w:rStyle w:val="Enfasigrassetto"/>
          <w:rFonts w:ascii="Times New Roman" w:hAnsi="Times New Roman" w:cs="Times New Roman"/>
        </w:rPr>
        <w:t>e</w:t>
      </w:r>
      <w:r w:rsidRPr="0087656F">
        <w:rPr>
          <w:rStyle w:val="Enfasigrassetto"/>
          <w:rFonts w:ascii="Times New Roman" w:hAnsi="Times New Roman" w:cs="Times New Roman"/>
        </w:rPr>
        <w:t>”</w:t>
      </w:r>
      <w:r w:rsidRPr="0087656F">
        <w:rPr>
          <w:rFonts w:ascii="Times New Roman" w:hAnsi="Times New Roman" w:cs="Times New Roman"/>
        </w:rPr>
        <w:t>,</w:t>
      </w:r>
      <w:r>
        <w:t xml:space="preserve"> </w:t>
      </w:r>
      <w:r w:rsidRPr="00981C12">
        <w:rPr>
          <w:rFonts w:ascii="Times New Roman" w:hAnsi="Times New Roman" w:cs="Times New Roman"/>
        </w:rPr>
        <w:t xml:space="preserve">un </w:t>
      </w:r>
      <w:r w:rsidRPr="00981C12">
        <w:rPr>
          <w:rFonts w:ascii="Times New Roman" w:hAnsi="Times New Roman" w:cs="Times New Roman"/>
          <w:i/>
          <w:iCs/>
        </w:rPr>
        <w:t>fil rouge</w:t>
      </w:r>
      <w:r w:rsidRPr="00981C12">
        <w:rPr>
          <w:rFonts w:ascii="Times New Roman" w:hAnsi="Times New Roman" w:cs="Times New Roman"/>
        </w:rPr>
        <w:t xml:space="preserve"> che attraversa tutte le serate esplorando il patrimonio culturale e archeologico attraverso lo sguardo di autori, studiosi e testimoni che ne restituiscono la ricchezza e la fragilità.</w:t>
      </w:r>
      <w:r w:rsidR="00DC55B2" w:rsidRPr="00981C12">
        <w:rPr>
          <w:rFonts w:ascii="Times New Roman" w:hAnsi="Times New Roman" w:cs="Times New Roman"/>
        </w:rPr>
        <w:t xml:space="preserve"> Alla base </w:t>
      </w:r>
      <w:r w:rsidR="00DC55B2" w:rsidRPr="00981C12">
        <w:rPr>
          <w:rFonts w:ascii="Times New Roman" w:hAnsi="Times New Roman" w:cs="Times New Roman"/>
          <w:color w:val="000000"/>
        </w:rPr>
        <w:t>l’idea che il tempo, come la terra, non cancella ma ricopre. Ogni strato racconta un frammento di storia, una civiltà, una cultura, un gesto. Attraverso l’archeologia questi livelli vengono letti, scavati e interpretati: il passato riemerge, si connette con il presente e dialoga con esso.</w:t>
      </w:r>
    </w:p>
    <w:p w14:paraId="3DF85176" w14:textId="77777777" w:rsidR="00FF2483" w:rsidRPr="00DC55B2" w:rsidRDefault="00FF2483" w:rsidP="00DC55B2">
      <w:pPr>
        <w:rPr>
          <w:rFonts w:ascii="Times New Roman" w:hAnsi="Times New Roman" w:cs="Times New Roman"/>
          <w:color w:val="000000"/>
        </w:rPr>
      </w:pPr>
    </w:p>
    <w:p w14:paraId="6E2B83AF" w14:textId="77777777" w:rsidR="00DF6238" w:rsidRDefault="00EA4F7E" w:rsidP="00FF2483">
      <w:pPr>
        <w:rPr>
          <w:rFonts w:ascii="Times New Roman" w:hAnsi="Times New Roman" w:cs="Times New Roman"/>
        </w:rPr>
      </w:pPr>
      <w:r w:rsidRPr="00981C12">
        <w:rPr>
          <w:rFonts w:ascii="Times New Roman" w:hAnsi="Times New Roman" w:cs="Times New Roman"/>
        </w:rPr>
        <w:t>«</w:t>
      </w:r>
      <w:r w:rsidR="001E715E" w:rsidRPr="00981C12">
        <w:rPr>
          <w:rFonts w:ascii="Times New Roman" w:hAnsi="Times New Roman" w:cs="Times New Roman"/>
        </w:rPr>
        <w:t>Ogni civiltà lascia dietro di sé tracce, impronte sedimentate nel tempo, capaci di raccontare ciò che</w:t>
      </w:r>
      <w:r w:rsidRPr="00981C12">
        <w:rPr>
          <w:rFonts w:ascii="Times New Roman" w:hAnsi="Times New Roman" w:cs="Times New Roman"/>
        </w:rPr>
        <w:t xml:space="preserve"> siamo stati e, in parte, ciò che siamo. In ogni film</w:t>
      </w:r>
      <w:r w:rsidR="00F27871" w:rsidRPr="00981C12">
        <w:rPr>
          <w:rFonts w:ascii="Times New Roman" w:hAnsi="Times New Roman" w:cs="Times New Roman"/>
        </w:rPr>
        <w:t xml:space="preserve"> </w:t>
      </w:r>
      <w:r w:rsidRPr="00981C12">
        <w:rPr>
          <w:rFonts w:ascii="Times New Roman" w:hAnsi="Times New Roman" w:cs="Times New Roman"/>
        </w:rPr>
        <w:t xml:space="preserve">riaffiora un patrimonio che appartiene a tutti noi, e che abbiamo il dovere di proteggere, condividere e tramandare - sottolinea </w:t>
      </w:r>
      <w:r w:rsidRPr="00A30D61">
        <w:rPr>
          <w:rFonts w:ascii="Times New Roman" w:hAnsi="Times New Roman" w:cs="Times New Roman"/>
        </w:rPr>
        <w:t>il</w:t>
      </w:r>
      <w:r w:rsidRPr="002518DE">
        <w:rPr>
          <w:rFonts w:ascii="Times New Roman" w:hAnsi="Times New Roman" w:cs="Times New Roman"/>
        </w:rPr>
        <w:t xml:space="preserve"> </w:t>
      </w:r>
      <w:r w:rsidRPr="00F020CA">
        <w:rPr>
          <w:rFonts w:ascii="Times New Roman" w:hAnsi="Times New Roman" w:cs="Times New Roman"/>
          <w:b/>
          <w:bCs/>
        </w:rPr>
        <w:t>presidente della Fondazione Aquileia Roberto Corciulo</w:t>
      </w:r>
      <w:r w:rsidR="0081526E">
        <w:t xml:space="preserve">. </w:t>
      </w:r>
      <w:r w:rsidR="00981C12">
        <w:rPr>
          <w:rFonts w:ascii="Times New Roman" w:eastAsia="Times New Roman" w:hAnsi="Times New Roman" w:cs="Times New Roman"/>
          <w:lang w:eastAsia="it-IT"/>
        </w:rPr>
        <w:t>È</w:t>
      </w:r>
      <w:r w:rsidR="00FF2483" w:rsidRPr="00FF2483">
        <w:rPr>
          <w:rFonts w:ascii="Times New Roman" w:eastAsia="Times New Roman" w:hAnsi="Times New Roman" w:cs="Times New Roman"/>
          <w:lang w:eastAsia="it-IT"/>
        </w:rPr>
        <w:t xml:space="preserve"> fondamentale che questa memoria, custodita nei luoghi e nei reperti del passato, sia restituita in forme comprensibili, inclusive e partecipate. Rendere la cultura accessibile a tutti significa aprire spazi di conoscenza condivisa, in cui ogni persona può riconoscersi e trovare strumenti per comprendere il presente attraverso il passato.</w:t>
      </w:r>
      <w:r w:rsidR="00FF2483">
        <w:rPr>
          <w:rFonts w:ascii="Times New Roman" w:eastAsia="Times New Roman" w:hAnsi="Times New Roman" w:cs="Times New Roman"/>
          <w:lang w:eastAsia="it-IT"/>
        </w:rPr>
        <w:t xml:space="preserve"> </w:t>
      </w:r>
      <w:r w:rsidR="00DC55B2" w:rsidRPr="00981C12">
        <w:rPr>
          <w:rFonts w:ascii="Times New Roman" w:hAnsi="Times New Roman" w:cs="Times New Roman"/>
        </w:rPr>
        <w:t>P</w:t>
      </w:r>
      <w:r w:rsidR="0081526E" w:rsidRPr="00981C12">
        <w:rPr>
          <w:rFonts w:ascii="Times New Roman" w:hAnsi="Times New Roman" w:cs="Times New Roman"/>
        </w:rPr>
        <w:t>er questo motivo</w:t>
      </w:r>
      <w:r w:rsidR="00FF2483" w:rsidRPr="00981C12">
        <w:rPr>
          <w:rFonts w:ascii="Times New Roman" w:hAnsi="Times New Roman" w:cs="Times New Roman"/>
        </w:rPr>
        <w:t xml:space="preserve"> – annuncia Corciulo - </w:t>
      </w:r>
      <w:r w:rsidRPr="00981C12">
        <w:rPr>
          <w:rFonts w:ascii="Times New Roman" w:hAnsi="Times New Roman" w:cs="Times New Roman"/>
        </w:rPr>
        <w:t xml:space="preserve">l’Aquileia Film Festival </w:t>
      </w:r>
      <w:r w:rsidR="00ED0F61">
        <w:rPr>
          <w:rFonts w:ascii="Times New Roman" w:hAnsi="Times New Roman" w:cs="Times New Roman"/>
        </w:rPr>
        <w:t xml:space="preserve">da quest’anno </w:t>
      </w:r>
      <w:r w:rsidRPr="00981C12">
        <w:rPr>
          <w:rFonts w:ascii="Times New Roman" w:hAnsi="Times New Roman" w:cs="Times New Roman"/>
        </w:rPr>
        <w:t xml:space="preserve">sarà </w:t>
      </w:r>
      <w:r w:rsidRPr="00981C12">
        <w:rPr>
          <w:rFonts w:ascii="Times New Roman" w:hAnsi="Times New Roman" w:cs="Times New Roman"/>
          <w:b/>
          <w:bCs/>
        </w:rPr>
        <w:t>interamente accessibile</w:t>
      </w:r>
      <w:r w:rsidR="00FF2483" w:rsidRPr="00981C12">
        <w:rPr>
          <w:rFonts w:ascii="Times New Roman" w:hAnsi="Times New Roman" w:cs="Times New Roman"/>
          <w:b/>
          <w:bCs/>
        </w:rPr>
        <w:t xml:space="preserve"> </w:t>
      </w:r>
      <w:r w:rsidR="00FF2483" w:rsidRPr="007833E8">
        <w:rPr>
          <w:rFonts w:ascii="Times New Roman" w:hAnsi="Times New Roman" w:cs="Times New Roman"/>
        </w:rPr>
        <w:t>grazie alla collaborazione con Sub-T</w:t>
      </w:r>
      <w:r w:rsidR="00C322BD">
        <w:rPr>
          <w:rFonts w:ascii="Times New Roman" w:hAnsi="Times New Roman" w:cs="Times New Roman"/>
        </w:rPr>
        <w:t>»</w:t>
      </w:r>
      <w:r w:rsidR="005D269E">
        <w:rPr>
          <w:rFonts w:ascii="Times New Roman" w:hAnsi="Times New Roman" w:cs="Times New Roman"/>
        </w:rPr>
        <w:t>.</w:t>
      </w:r>
      <w:r w:rsidR="002518DE">
        <w:rPr>
          <w:rFonts w:ascii="Times New Roman" w:hAnsi="Times New Roman" w:cs="Times New Roman"/>
        </w:rPr>
        <w:t xml:space="preserve"> </w:t>
      </w:r>
    </w:p>
    <w:p w14:paraId="239F63A2" w14:textId="77777777" w:rsidR="00DF6238" w:rsidRDefault="00DF6238" w:rsidP="00FF2483">
      <w:pPr>
        <w:rPr>
          <w:rFonts w:ascii="Times New Roman" w:hAnsi="Times New Roman" w:cs="Times New Roman"/>
        </w:rPr>
      </w:pPr>
    </w:p>
    <w:p w14:paraId="3AAD0B09" w14:textId="77777777" w:rsidR="00DF6238" w:rsidRDefault="00DF6238" w:rsidP="00DF6238">
      <w:pPr>
        <w:rPr>
          <w:rFonts w:ascii="Times New Roman" w:hAnsi="Times New Roman" w:cs="Times New Roman"/>
        </w:rPr>
      </w:pPr>
      <w:r w:rsidRPr="00C322BD">
        <w:rPr>
          <w:rFonts w:ascii="Times New Roman" w:hAnsi="Times New Roman" w:cs="Times New Roman"/>
        </w:rPr>
        <w:t>Spiega</w:t>
      </w:r>
      <w:r>
        <w:rPr>
          <w:rFonts w:ascii="Times New Roman" w:hAnsi="Times New Roman" w:cs="Times New Roman"/>
        </w:rPr>
        <w:t xml:space="preserve"> </w:t>
      </w:r>
      <w:r w:rsidRPr="00F020CA">
        <w:rPr>
          <w:rFonts w:ascii="Times New Roman" w:hAnsi="Times New Roman" w:cs="Times New Roman"/>
          <w:b/>
          <w:bCs/>
        </w:rPr>
        <w:t>Federico Spoletti, ceo di Sub-Ti Access</w:t>
      </w:r>
      <w:r>
        <w:rPr>
          <w:rFonts w:ascii="Times New Roman" w:hAnsi="Times New Roman" w:cs="Times New Roman"/>
        </w:rPr>
        <w:t xml:space="preserve"> «</w:t>
      </w:r>
      <w:r w:rsidRPr="005D269E">
        <w:rPr>
          <w:rFonts w:ascii="Times New Roman" w:hAnsi="Times New Roman" w:cs="Times New Roman"/>
        </w:rPr>
        <w:t xml:space="preserve">tutti i film in programma saranno sottotitolati per le persone sorde e ipoacusiche e </w:t>
      </w:r>
      <w:proofErr w:type="spellStart"/>
      <w:r w:rsidRPr="005D269E">
        <w:rPr>
          <w:rFonts w:ascii="Times New Roman" w:hAnsi="Times New Roman" w:cs="Times New Roman"/>
        </w:rPr>
        <w:t>audiodescritti</w:t>
      </w:r>
      <w:proofErr w:type="spellEnd"/>
      <w:r w:rsidRPr="005D269E">
        <w:rPr>
          <w:rFonts w:ascii="Times New Roman" w:hAnsi="Times New Roman" w:cs="Times New Roman"/>
        </w:rPr>
        <w:t xml:space="preserve"> per le persone cieche e ipovedenti, mentre le conversazioni con gli ospiti avranno la trascrizione in tempo per renderle fruibili anche dalle </w:t>
      </w:r>
      <w:r w:rsidRPr="005D269E">
        <w:rPr>
          <w:rFonts w:ascii="Times New Roman" w:hAnsi="Times New Roman" w:cs="Times New Roman"/>
        </w:rPr>
        <w:lastRenderedPageBreak/>
        <w:t>persone con disabilità uditive</w:t>
      </w:r>
      <w:r>
        <w:rPr>
          <w:rFonts w:ascii="Times New Roman" w:hAnsi="Times New Roman" w:cs="Times New Roman"/>
        </w:rPr>
        <w:t xml:space="preserve">. </w:t>
      </w:r>
      <w:r w:rsidRPr="005D269E">
        <w:rPr>
          <w:rFonts w:ascii="Times New Roman" w:hAnsi="Times New Roman" w:cs="Times New Roman"/>
        </w:rPr>
        <w:t xml:space="preserve">L’Aquileia Film Festival si conferma quest’anno un esempio autentico di inclusione. </w:t>
      </w:r>
    </w:p>
    <w:p w14:paraId="10EDE330" w14:textId="77777777" w:rsidR="00DF6238" w:rsidRDefault="00DF6238" w:rsidP="00DF6238">
      <w:pPr>
        <w:rPr>
          <w:rFonts w:ascii="Times New Roman" w:hAnsi="Times New Roman" w:cs="Times New Roman"/>
        </w:rPr>
      </w:pPr>
    </w:p>
    <w:p w14:paraId="2BF964B1" w14:textId="77777777" w:rsidR="00DF6238" w:rsidRDefault="00DF6238" w:rsidP="00DF6238">
      <w:pPr>
        <w:rPr>
          <w:rFonts w:ascii="Times New Roman" w:hAnsi="Times New Roman" w:cs="Times New Roman"/>
        </w:rPr>
      </w:pPr>
    </w:p>
    <w:p w14:paraId="10FEC95E" w14:textId="77777777" w:rsidR="00DF6238" w:rsidRDefault="00DF6238" w:rsidP="00DF6238">
      <w:pPr>
        <w:rPr>
          <w:rFonts w:ascii="Times New Roman" w:hAnsi="Times New Roman" w:cs="Times New Roman"/>
        </w:rPr>
      </w:pPr>
    </w:p>
    <w:p w14:paraId="57E17964" w14:textId="77777777" w:rsidR="00DF6238" w:rsidRDefault="00DF6238" w:rsidP="00DF6238">
      <w:pPr>
        <w:rPr>
          <w:rFonts w:ascii="Times New Roman" w:hAnsi="Times New Roman" w:cs="Times New Roman"/>
        </w:rPr>
      </w:pPr>
    </w:p>
    <w:p w14:paraId="3D860802" w14:textId="7FFACB63" w:rsidR="005D269E" w:rsidRDefault="00DF6238" w:rsidP="00FF2483">
      <w:pPr>
        <w:rPr>
          <w:rFonts w:ascii="Times New Roman" w:hAnsi="Times New Roman" w:cs="Times New Roman"/>
        </w:rPr>
      </w:pPr>
      <w:r w:rsidRPr="005D269E">
        <w:rPr>
          <w:rFonts w:ascii="Times New Roman" w:hAnsi="Times New Roman" w:cs="Times New Roman"/>
        </w:rPr>
        <w:t>Sono davvero felice che l’edizione 2025 sia accessibile anche alle persone con disabilità sensoriale</w:t>
      </w:r>
      <w:r>
        <w:rPr>
          <w:rFonts w:ascii="Times New Roman" w:hAnsi="Times New Roman" w:cs="Times New Roman"/>
        </w:rPr>
        <w:t xml:space="preserve"> – continua Spoletti - </w:t>
      </w:r>
      <w:r w:rsidRPr="00226C0F">
        <w:rPr>
          <w:rFonts w:ascii="Times New Roman" w:hAnsi="Times New Roman" w:cs="Times New Roman"/>
          <w:b/>
          <w:bCs/>
        </w:rPr>
        <w:t>È uno dei primi festival cinematografici al mondo a rendere l’intero programma accessibile a tutti.</w:t>
      </w:r>
      <w:r w:rsidRPr="005D269E">
        <w:rPr>
          <w:rFonts w:ascii="Times New Roman" w:hAnsi="Times New Roman" w:cs="Times New Roman"/>
        </w:rPr>
        <w:t xml:space="preserve"> La Fondazione Aquileia dà così un segnale concreto e importante di apertura e partecipazione culturale</w:t>
      </w:r>
      <w:r w:rsidRPr="00C322BD">
        <w:rPr>
          <w:rFonts w:ascii="Times New Roman" w:hAnsi="Times New Roman" w:cs="Times New Roman"/>
        </w:rPr>
        <w:t>»</w:t>
      </w:r>
      <w:r w:rsidRPr="005D269E">
        <w:rPr>
          <w:rFonts w:ascii="Times New Roman" w:hAnsi="Times New Roman" w:cs="Times New Roman"/>
        </w:rPr>
        <w:t>.</w:t>
      </w:r>
      <w:r w:rsidRPr="00A30D61">
        <w:rPr>
          <w:rFonts w:ascii="Times New Roman" w:hAnsi="Times New Roman" w:cs="Times New Roman"/>
        </w:rPr>
        <w:t xml:space="preserve"> </w:t>
      </w:r>
      <w:r w:rsidR="00D10C80">
        <w:rPr>
          <w:rFonts w:ascii="Times New Roman" w:hAnsi="Times New Roman" w:cs="Times New Roman"/>
        </w:rPr>
        <w:br/>
      </w:r>
      <w:r w:rsidR="00D10C80">
        <w:rPr>
          <w:rFonts w:ascii="Times New Roman" w:hAnsi="Times New Roman" w:cs="Times New Roman"/>
        </w:rPr>
        <w:br/>
      </w:r>
      <w:r w:rsidR="00D10C80" w:rsidRPr="00C322BD">
        <w:rPr>
          <w:rFonts w:ascii="Times New Roman" w:hAnsi="Times New Roman" w:cs="Times New Roman"/>
        </w:rPr>
        <w:t xml:space="preserve">Aggiunge </w:t>
      </w:r>
      <w:r w:rsidR="00D10C80" w:rsidRPr="00C322BD">
        <w:rPr>
          <w:rFonts w:ascii="Times New Roman" w:hAnsi="Times New Roman" w:cs="Times New Roman"/>
          <w:b/>
          <w:bCs/>
        </w:rPr>
        <w:t xml:space="preserve">Piero Pruneti direttore di </w:t>
      </w:r>
      <w:r w:rsidR="00D10C80" w:rsidRPr="00C322BD">
        <w:rPr>
          <w:rFonts w:ascii="Times New Roman" w:hAnsi="Times New Roman" w:cs="Times New Roman"/>
          <w:b/>
          <w:bCs/>
          <w:i/>
          <w:iCs/>
        </w:rPr>
        <w:t>Archeologia Viva</w:t>
      </w:r>
      <w:r w:rsidR="00D10C80" w:rsidRPr="00C322BD">
        <w:rPr>
          <w:rFonts w:ascii="Times New Roman" w:hAnsi="Times New Roman" w:cs="Times New Roman"/>
        </w:rPr>
        <w:t>: «L’Aquileia Film Festival, dopo ben sedici anni ininterrotti di programmazione, si conferma un fiore all’occhie</w:t>
      </w:r>
      <w:r w:rsidR="002518DE" w:rsidRPr="00C322BD">
        <w:rPr>
          <w:rFonts w:ascii="Times New Roman" w:hAnsi="Times New Roman" w:cs="Times New Roman"/>
        </w:rPr>
        <w:t>l</w:t>
      </w:r>
      <w:r w:rsidR="00D10C80" w:rsidRPr="00C322BD">
        <w:rPr>
          <w:rFonts w:ascii="Times New Roman" w:hAnsi="Times New Roman" w:cs="Times New Roman"/>
        </w:rPr>
        <w:t xml:space="preserve">lo del Friuli Venezia Giulia e come uno degli eventi culturali più importanti e partecipati d’Italia. Credo che tutto questo si debba alla capacità degli organizzatori di attualizzare </w:t>
      </w:r>
      <w:r w:rsidR="002518DE" w:rsidRPr="00C322BD">
        <w:rPr>
          <w:rFonts w:ascii="Times New Roman" w:hAnsi="Times New Roman" w:cs="Times New Roman"/>
        </w:rPr>
        <w:t>le trascorse vicende dell’umanità</w:t>
      </w:r>
      <w:r w:rsidR="00D10C80" w:rsidRPr="00C322BD">
        <w:rPr>
          <w:rFonts w:ascii="Times New Roman" w:hAnsi="Times New Roman" w:cs="Times New Roman"/>
        </w:rPr>
        <w:t xml:space="preserve"> facendone uno strumento di dibattito per la comprensione </w:t>
      </w:r>
      <w:r w:rsidR="002518DE" w:rsidRPr="00C322BD">
        <w:rPr>
          <w:rFonts w:ascii="Times New Roman" w:hAnsi="Times New Roman" w:cs="Times New Roman"/>
        </w:rPr>
        <w:t>della realtà storica che stiamo vivendo</w:t>
      </w:r>
      <w:r w:rsidR="00D10C80" w:rsidRPr="00C322BD">
        <w:rPr>
          <w:rFonts w:ascii="Times New Roman" w:hAnsi="Times New Roman" w:cs="Times New Roman"/>
        </w:rPr>
        <w:t>. Anche quest’anno</w:t>
      </w:r>
      <w:r w:rsidR="002518DE" w:rsidRPr="00C322BD">
        <w:rPr>
          <w:rFonts w:ascii="Times New Roman" w:hAnsi="Times New Roman" w:cs="Times New Roman"/>
        </w:rPr>
        <w:t xml:space="preserve"> l</w:t>
      </w:r>
      <w:r w:rsidR="00D10C80" w:rsidRPr="00C322BD">
        <w:rPr>
          <w:rFonts w:ascii="Times New Roman" w:hAnsi="Times New Roman" w:cs="Times New Roman"/>
        </w:rPr>
        <w:t>o dimostrano</w:t>
      </w:r>
      <w:r w:rsidR="002518DE" w:rsidRPr="00C322BD">
        <w:rPr>
          <w:rFonts w:ascii="Times New Roman" w:hAnsi="Times New Roman" w:cs="Times New Roman"/>
        </w:rPr>
        <w:t xml:space="preserve"> i film in calendario e gli ospiti di assoluto rilievo che interverranno ogni sera»</w:t>
      </w:r>
    </w:p>
    <w:p w14:paraId="57FD05AC" w14:textId="77777777" w:rsidR="00DF6238" w:rsidRDefault="00DF6238" w:rsidP="005D269E">
      <w:pPr>
        <w:rPr>
          <w:rFonts w:ascii="Times New Roman" w:hAnsi="Times New Roman" w:cs="Times New Roman"/>
        </w:rPr>
      </w:pPr>
    </w:p>
    <w:p w14:paraId="52EA7B6D" w14:textId="30A50E62" w:rsidR="00DF6238" w:rsidRDefault="00DF6238" w:rsidP="005D269E">
      <w:pPr>
        <w:rPr>
          <w:rFonts w:ascii="Times New Roman" w:hAnsi="Times New Roman" w:cs="Times New Roman"/>
        </w:rPr>
      </w:pPr>
      <w:r w:rsidRPr="00C322BD">
        <w:rPr>
          <w:rFonts w:ascii="Times New Roman" w:hAnsi="Times New Roman" w:cs="Times New Roman"/>
        </w:rPr>
        <w:t>«</w:t>
      </w:r>
      <w:r w:rsidRPr="00DF6238">
        <w:rPr>
          <w:rFonts w:ascii="Times New Roman" w:hAnsi="Times New Roman" w:cs="Times New Roman"/>
        </w:rPr>
        <w:t xml:space="preserve">Come ogni anno, la rassegna rappresenta inoltre - </w:t>
      </w:r>
      <w:r>
        <w:rPr>
          <w:rFonts w:ascii="Times New Roman" w:hAnsi="Times New Roman" w:cs="Times New Roman"/>
        </w:rPr>
        <w:t>aggiunge</w:t>
      </w:r>
      <w:r w:rsidRPr="00DF6238">
        <w:rPr>
          <w:rFonts w:ascii="Times New Roman" w:hAnsi="Times New Roman" w:cs="Times New Roman"/>
        </w:rPr>
        <w:t xml:space="preserve"> il</w:t>
      </w:r>
      <w:r w:rsidRPr="00DF6238">
        <w:rPr>
          <w:rFonts w:ascii="Times New Roman" w:hAnsi="Times New Roman" w:cs="Times New Roman"/>
          <w:b/>
          <w:bCs/>
        </w:rPr>
        <w:t xml:space="preserve"> direttore della Fondazione Aquileia Cristiano </w:t>
      </w:r>
      <w:proofErr w:type="spellStart"/>
      <w:r w:rsidRPr="00DF6238">
        <w:rPr>
          <w:rFonts w:ascii="Times New Roman" w:hAnsi="Times New Roman" w:cs="Times New Roman"/>
          <w:b/>
          <w:bCs/>
        </w:rPr>
        <w:t>Tiussi</w:t>
      </w:r>
      <w:proofErr w:type="spellEnd"/>
      <w:r w:rsidRPr="00DF6238">
        <w:rPr>
          <w:rFonts w:ascii="Times New Roman" w:hAnsi="Times New Roman" w:cs="Times New Roman"/>
          <w:b/>
          <w:bCs/>
        </w:rPr>
        <w:t> </w:t>
      </w:r>
      <w:r>
        <w:rPr>
          <w:rFonts w:ascii="Times New Roman" w:hAnsi="Times New Roman" w:cs="Times New Roman"/>
        </w:rPr>
        <w:t>-</w:t>
      </w:r>
      <w:r w:rsidRPr="00DF6238">
        <w:rPr>
          <w:rFonts w:ascii="Times New Roman" w:hAnsi="Times New Roman" w:cs="Times New Roman"/>
        </w:rPr>
        <w:t xml:space="preserve"> un</w:t>
      </w:r>
      <w:r>
        <w:rPr>
          <w:rFonts w:ascii="Times New Roman" w:hAnsi="Times New Roman" w:cs="Times New Roman"/>
        </w:rPr>
        <w:t>’</w:t>
      </w:r>
      <w:r w:rsidRPr="00DF6238">
        <w:rPr>
          <w:rFonts w:ascii="Times New Roman" w:hAnsi="Times New Roman" w:cs="Times New Roman"/>
        </w:rPr>
        <w:t xml:space="preserve">utilissima occasione di confronto, anche dietro le quinte, con gli ospiti, rappresentanti di prestigiosi enti e istituzioni italiane e non, con i quali </w:t>
      </w:r>
      <w:r>
        <w:rPr>
          <w:rFonts w:ascii="Times New Roman" w:hAnsi="Times New Roman" w:cs="Times New Roman"/>
        </w:rPr>
        <w:t>di discute sulle prospettive di valorizzazione e i sistemi di gestione dei siti archeologici</w:t>
      </w:r>
      <w:r w:rsidRPr="00C322BD">
        <w:rPr>
          <w:rFonts w:ascii="Times New Roman" w:hAnsi="Times New Roman" w:cs="Times New Roman"/>
        </w:rPr>
        <w:t>»</w:t>
      </w:r>
    </w:p>
    <w:p w14:paraId="6D4ECD96" w14:textId="77777777" w:rsidR="00A30D61" w:rsidRDefault="00A30D61" w:rsidP="005D269E">
      <w:pPr>
        <w:rPr>
          <w:rFonts w:ascii="Times New Roman" w:hAnsi="Times New Roman" w:cs="Times New Roman"/>
        </w:rPr>
      </w:pPr>
    </w:p>
    <w:p w14:paraId="2A4E343A" w14:textId="08DB69CE" w:rsidR="00A30D61" w:rsidRDefault="00A30D61" w:rsidP="005D269E">
      <w:pPr>
        <w:rPr>
          <w:rFonts w:ascii="Times New Roman" w:hAnsi="Times New Roman" w:cs="Times New Roman"/>
        </w:rPr>
      </w:pPr>
      <w:r w:rsidRPr="00C322BD">
        <w:rPr>
          <w:rFonts w:ascii="Times New Roman" w:hAnsi="Times New Roman" w:cs="Times New Roman"/>
        </w:rPr>
        <w:t>«</w:t>
      </w:r>
      <w:r w:rsidRPr="00A30D61">
        <w:rPr>
          <w:rFonts w:ascii="Times New Roman" w:hAnsi="Times New Roman" w:cs="Times New Roman"/>
        </w:rPr>
        <w:t>La storia millenaria di Aquileia e il suo riconoscimento UNESCO ci spingono ogni giorno a custodire e promuovere un’eredità culturale universalmente riconosciuta. Questa nuova edizione del Film Festival mette in piena luce il ruolo di faro culturale della città nel panorama archeologico internazionale</w:t>
      </w:r>
      <w:r w:rsidRPr="00C322BD">
        <w:rPr>
          <w:rFonts w:ascii="Times New Roman" w:hAnsi="Times New Roman" w:cs="Times New Roman"/>
        </w:rPr>
        <w:t>»</w:t>
      </w:r>
      <w:r>
        <w:rPr>
          <w:rFonts w:ascii="Times New Roman" w:hAnsi="Times New Roman" w:cs="Times New Roman"/>
        </w:rPr>
        <w:t xml:space="preserve"> evidenzia il </w:t>
      </w:r>
      <w:r w:rsidR="00DF6238" w:rsidRPr="00DF6238">
        <w:rPr>
          <w:rFonts w:ascii="Times New Roman" w:hAnsi="Times New Roman" w:cs="Times New Roman"/>
          <w:b/>
          <w:bCs/>
        </w:rPr>
        <w:t>s</w:t>
      </w:r>
      <w:r w:rsidRPr="00DF6238">
        <w:rPr>
          <w:rFonts w:ascii="Times New Roman" w:hAnsi="Times New Roman" w:cs="Times New Roman"/>
          <w:b/>
          <w:bCs/>
        </w:rPr>
        <w:t xml:space="preserve">indaco di Aquileia Emanuele </w:t>
      </w:r>
      <w:proofErr w:type="spellStart"/>
      <w:r w:rsidRPr="00DF6238">
        <w:rPr>
          <w:rFonts w:ascii="Times New Roman" w:hAnsi="Times New Roman" w:cs="Times New Roman"/>
          <w:b/>
          <w:bCs/>
        </w:rPr>
        <w:t>Zorino</w:t>
      </w:r>
      <w:proofErr w:type="spellEnd"/>
      <w:r>
        <w:rPr>
          <w:rFonts w:ascii="Times New Roman" w:hAnsi="Times New Roman" w:cs="Times New Roman"/>
        </w:rPr>
        <w:t xml:space="preserve">.  </w:t>
      </w:r>
    </w:p>
    <w:p w14:paraId="36EB0C7C" w14:textId="77777777" w:rsidR="00BF5DC4" w:rsidRPr="005D269E" w:rsidRDefault="00BF5DC4" w:rsidP="005D269E">
      <w:pPr>
        <w:rPr>
          <w:rFonts w:ascii="Times New Roman" w:hAnsi="Times New Roman" w:cs="Times New Roman"/>
        </w:rPr>
      </w:pPr>
    </w:p>
    <w:p w14:paraId="0D8C5ACC" w14:textId="63B114C0" w:rsidR="002B703C" w:rsidRPr="00DC55B2" w:rsidRDefault="00ED0F61" w:rsidP="002B703C">
      <w:pPr>
        <w:rPr>
          <w:rFonts w:ascii="Times New Roman" w:hAnsi="Times New Roman" w:cs="Times New Roman"/>
          <w:b/>
          <w:bCs/>
          <w:color w:val="000000"/>
        </w:rPr>
      </w:pPr>
      <w:r>
        <w:rPr>
          <w:rFonts w:ascii="Times New Roman" w:hAnsi="Times New Roman" w:cs="Times New Roman"/>
          <w:b/>
          <w:bCs/>
          <w:color w:val="000000"/>
        </w:rPr>
        <w:t>PROGRAMMA</w:t>
      </w:r>
    </w:p>
    <w:p w14:paraId="0AB6E49F" w14:textId="77777777" w:rsidR="00ED0F61" w:rsidRDefault="00ED0F61" w:rsidP="007D43D2">
      <w:pPr>
        <w:rPr>
          <w:b/>
          <w:bCs/>
        </w:rPr>
      </w:pPr>
    </w:p>
    <w:p w14:paraId="383BF5F8" w14:textId="35050D15" w:rsidR="007D43D2" w:rsidRPr="00DF6238" w:rsidRDefault="007D43D2" w:rsidP="007D43D2">
      <w:pPr>
        <w:rPr>
          <w:rFonts w:ascii="Times New Roman" w:hAnsi="Times New Roman" w:cs="Times New Roman"/>
          <w:b/>
          <w:bCs/>
          <w:color w:val="000000"/>
        </w:rPr>
      </w:pPr>
      <w:r w:rsidRPr="00DF6238">
        <w:rPr>
          <w:rFonts w:ascii="Times New Roman" w:hAnsi="Times New Roman" w:cs="Times New Roman"/>
          <w:b/>
          <w:bCs/>
          <w:color w:val="000000"/>
        </w:rPr>
        <w:t>GLI OSPITI</w:t>
      </w:r>
    </w:p>
    <w:p w14:paraId="1F23D21A" w14:textId="2FDC6232" w:rsidR="007D43D2" w:rsidRPr="000734A0" w:rsidRDefault="007D43D2" w:rsidP="00B61C62">
      <w:pPr>
        <w:pStyle w:val="NormaleWeb"/>
      </w:pPr>
      <w:r w:rsidRPr="000734A0">
        <w:t xml:space="preserve">Anche quest’anno </w:t>
      </w:r>
      <w:r w:rsidR="00B61C62">
        <w:t>l</w:t>
      </w:r>
      <w:r w:rsidR="00B61C62" w:rsidRPr="000734A0">
        <w:t>’Aquileia Film Festival si conferma uno spazio aperto al dialogo, dove passato e presente si incontrano attraverso le voci di chi la storia la studia, la vive e la racconta ogni giorno</w:t>
      </w:r>
      <w:r w:rsidR="00B61C62">
        <w:t xml:space="preserve"> e </w:t>
      </w:r>
      <w:r w:rsidRPr="000734A0">
        <w:t xml:space="preserve">ospiterà importanti </w:t>
      </w:r>
      <w:r>
        <w:t>esponenti</w:t>
      </w:r>
      <w:r w:rsidRPr="000734A0">
        <w:t xml:space="preserve"> del mondo accademico e culturale, </w:t>
      </w:r>
      <w:r>
        <w:t>che saranno protagonisti ogni sera sul palco, tra le due proiezioni,</w:t>
      </w:r>
      <w:r w:rsidRPr="000734A0">
        <w:t xml:space="preserve"> in una serie di conversazioni curate da </w:t>
      </w:r>
      <w:r w:rsidRPr="000734A0">
        <w:rPr>
          <w:b/>
          <w:bCs/>
        </w:rPr>
        <w:t>Piero Pruneti</w:t>
      </w:r>
      <w:r w:rsidRPr="000734A0">
        <w:t xml:space="preserve">, direttore della rivista </w:t>
      </w:r>
      <w:r w:rsidRPr="000734A0">
        <w:rPr>
          <w:i/>
          <w:iCs/>
        </w:rPr>
        <w:t>Archeologia Viva</w:t>
      </w:r>
      <w:r w:rsidRPr="000734A0">
        <w:t>.</w:t>
      </w:r>
    </w:p>
    <w:p w14:paraId="3C3FEFCF" w14:textId="6E4D138D" w:rsidR="007D43D2" w:rsidRPr="000734A0" w:rsidRDefault="006F5EA0" w:rsidP="007D43D2">
      <w:pPr>
        <w:spacing w:before="100" w:beforeAutospacing="1" w:after="100" w:afterAutospacing="1"/>
        <w:rPr>
          <w:rFonts w:ascii="Times New Roman" w:eastAsia="Times New Roman" w:hAnsi="Times New Roman" w:cs="Times New Roman"/>
          <w:lang w:eastAsia="it-IT"/>
        </w:rPr>
      </w:pPr>
      <w:r>
        <w:rPr>
          <w:rFonts w:ascii="Times New Roman" w:eastAsia="Times New Roman" w:hAnsi="Times New Roman" w:cs="Times New Roman"/>
          <w:lang w:eastAsia="it-IT"/>
        </w:rPr>
        <w:t>Si parte il</w:t>
      </w:r>
      <w:r w:rsidR="007D43D2">
        <w:rPr>
          <w:rFonts w:ascii="Times New Roman" w:eastAsia="Times New Roman" w:hAnsi="Times New Roman" w:cs="Times New Roman"/>
          <w:lang w:eastAsia="it-IT"/>
        </w:rPr>
        <w:t xml:space="preserve"> </w:t>
      </w:r>
      <w:r w:rsidR="007D43D2" w:rsidRPr="00777E4C">
        <w:rPr>
          <w:rFonts w:ascii="Times New Roman" w:eastAsia="Times New Roman" w:hAnsi="Times New Roman" w:cs="Times New Roman"/>
          <w:b/>
          <w:bCs/>
          <w:lang w:eastAsia="it-IT"/>
        </w:rPr>
        <w:t>29 luglio</w:t>
      </w:r>
      <w:r w:rsidR="007D43D2">
        <w:rPr>
          <w:rFonts w:ascii="Times New Roman" w:eastAsia="Times New Roman" w:hAnsi="Times New Roman" w:cs="Times New Roman"/>
          <w:lang w:eastAsia="it-IT"/>
        </w:rPr>
        <w:t xml:space="preserve"> </w:t>
      </w:r>
      <w:r>
        <w:rPr>
          <w:rFonts w:ascii="Times New Roman" w:eastAsia="Times New Roman" w:hAnsi="Times New Roman" w:cs="Times New Roman"/>
          <w:lang w:eastAsia="it-IT"/>
        </w:rPr>
        <w:t xml:space="preserve">con </w:t>
      </w:r>
      <w:r w:rsidR="007D43D2" w:rsidRPr="000734A0">
        <w:rPr>
          <w:rFonts w:ascii="Times New Roman" w:eastAsia="Times New Roman" w:hAnsi="Times New Roman" w:cs="Times New Roman"/>
          <w:b/>
          <w:bCs/>
          <w:lang w:eastAsia="it-IT"/>
        </w:rPr>
        <w:t>Francesca Cenerini</w:t>
      </w:r>
      <w:r w:rsidR="007D43D2" w:rsidRPr="000734A0">
        <w:rPr>
          <w:rFonts w:ascii="Times New Roman" w:eastAsia="Times New Roman" w:hAnsi="Times New Roman" w:cs="Times New Roman"/>
          <w:lang w:eastAsia="it-IT"/>
        </w:rPr>
        <w:t>, professoressa ordinaria di Storia romana all’Università di Bologna, porterà un contributo prezioso sulla rappresentazione della condizione femminile nell’età romana, tema centrale delle sue ricerche. Uno sguardo attuale su una società antica, per comprendere come il ruolo delle donne abbia lasciato tracce profonde nella storia.</w:t>
      </w:r>
    </w:p>
    <w:p w14:paraId="7BDFB329" w14:textId="77777777" w:rsidR="007D43D2" w:rsidRPr="000734A0" w:rsidRDefault="007D43D2" w:rsidP="007D43D2">
      <w:pPr>
        <w:spacing w:before="100" w:beforeAutospacing="1" w:after="100" w:afterAutospacing="1"/>
        <w:rPr>
          <w:rFonts w:ascii="Times New Roman" w:eastAsia="Times New Roman" w:hAnsi="Times New Roman" w:cs="Times New Roman"/>
          <w:lang w:eastAsia="it-IT"/>
        </w:rPr>
      </w:pPr>
      <w:r w:rsidRPr="000734A0">
        <w:rPr>
          <w:rFonts w:ascii="Times New Roman" w:eastAsia="Times New Roman" w:hAnsi="Times New Roman" w:cs="Times New Roman"/>
          <w:lang w:eastAsia="it-IT"/>
        </w:rPr>
        <w:t xml:space="preserve">Il viaggio continua </w:t>
      </w:r>
      <w:r>
        <w:rPr>
          <w:rFonts w:ascii="Times New Roman" w:eastAsia="Times New Roman" w:hAnsi="Times New Roman" w:cs="Times New Roman"/>
          <w:lang w:eastAsia="it-IT"/>
        </w:rPr>
        <w:t xml:space="preserve">il </w:t>
      </w:r>
      <w:r w:rsidRPr="00777E4C">
        <w:rPr>
          <w:rFonts w:ascii="Times New Roman" w:eastAsia="Times New Roman" w:hAnsi="Times New Roman" w:cs="Times New Roman"/>
          <w:b/>
          <w:bCs/>
          <w:lang w:eastAsia="it-IT"/>
        </w:rPr>
        <w:t>30 luglio</w:t>
      </w:r>
      <w:r>
        <w:rPr>
          <w:rFonts w:ascii="Times New Roman" w:eastAsia="Times New Roman" w:hAnsi="Times New Roman" w:cs="Times New Roman"/>
          <w:lang w:eastAsia="it-IT"/>
        </w:rPr>
        <w:t xml:space="preserve"> </w:t>
      </w:r>
      <w:r w:rsidRPr="000734A0">
        <w:rPr>
          <w:rFonts w:ascii="Times New Roman" w:eastAsia="Times New Roman" w:hAnsi="Times New Roman" w:cs="Times New Roman"/>
          <w:lang w:eastAsia="it-IT"/>
        </w:rPr>
        <w:t xml:space="preserve">verso il Vicino Oriente con </w:t>
      </w:r>
      <w:r w:rsidRPr="000734A0">
        <w:rPr>
          <w:rFonts w:ascii="Times New Roman" w:eastAsia="Times New Roman" w:hAnsi="Times New Roman" w:cs="Times New Roman"/>
          <w:b/>
          <w:bCs/>
          <w:lang w:eastAsia="it-IT"/>
        </w:rPr>
        <w:t xml:space="preserve">Luca </w:t>
      </w:r>
      <w:proofErr w:type="spellStart"/>
      <w:r w:rsidRPr="000734A0">
        <w:rPr>
          <w:rFonts w:ascii="Times New Roman" w:eastAsia="Times New Roman" w:hAnsi="Times New Roman" w:cs="Times New Roman"/>
          <w:b/>
          <w:bCs/>
          <w:lang w:eastAsia="it-IT"/>
        </w:rPr>
        <w:t>Peyronel</w:t>
      </w:r>
      <w:proofErr w:type="spellEnd"/>
      <w:r w:rsidRPr="000734A0">
        <w:rPr>
          <w:rFonts w:ascii="Times New Roman" w:eastAsia="Times New Roman" w:hAnsi="Times New Roman" w:cs="Times New Roman"/>
          <w:lang w:eastAsia="it-IT"/>
        </w:rPr>
        <w:t xml:space="preserve">, docente all’Università degli Studi di Milano e direttore di importanti missioni archeologiche in Iraq e in Turchia. Le sue esperienze sul campo nella Piana di Erbil e a </w:t>
      </w:r>
      <w:proofErr w:type="spellStart"/>
      <w:r w:rsidRPr="000734A0">
        <w:rPr>
          <w:rFonts w:ascii="Times New Roman" w:eastAsia="Times New Roman" w:hAnsi="Times New Roman" w:cs="Times New Roman"/>
          <w:lang w:eastAsia="it-IT"/>
        </w:rPr>
        <w:t>Kültepe</w:t>
      </w:r>
      <w:proofErr w:type="spellEnd"/>
      <w:r w:rsidRPr="000734A0">
        <w:rPr>
          <w:rFonts w:ascii="Times New Roman" w:eastAsia="Times New Roman" w:hAnsi="Times New Roman" w:cs="Times New Roman"/>
          <w:lang w:eastAsia="it-IT"/>
        </w:rPr>
        <w:t xml:space="preserve"> offriranno un’affascinante finestra sulle civiltà antiche dell’Asia occidentale.</w:t>
      </w:r>
    </w:p>
    <w:p w14:paraId="4FE9195D" w14:textId="77777777" w:rsidR="007D43D2" w:rsidRPr="000734A0" w:rsidRDefault="007D43D2" w:rsidP="007D43D2">
      <w:pPr>
        <w:spacing w:before="100" w:beforeAutospacing="1" w:after="100" w:afterAutospacing="1"/>
        <w:rPr>
          <w:rFonts w:ascii="Times New Roman" w:eastAsia="Times New Roman" w:hAnsi="Times New Roman" w:cs="Times New Roman"/>
          <w:lang w:eastAsia="it-IT"/>
        </w:rPr>
      </w:pPr>
      <w:r w:rsidRPr="000734A0">
        <w:rPr>
          <w:rFonts w:ascii="Times New Roman" w:eastAsia="Times New Roman" w:hAnsi="Times New Roman" w:cs="Times New Roman"/>
          <w:lang w:eastAsia="it-IT"/>
        </w:rPr>
        <w:t xml:space="preserve">Non mancherà l’Italia preromana, raccontata </w:t>
      </w:r>
      <w:r>
        <w:rPr>
          <w:rFonts w:ascii="Times New Roman" w:eastAsia="Times New Roman" w:hAnsi="Times New Roman" w:cs="Times New Roman"/>
          <w:lang w:eastAsia="it-IT"/>
        </w:rPr>
        <w:t xml:space="preserve">il </w:t>
      </w:r>
      <w:r w:rsidRPr="00777E4C">
        <w:rPr>
          <w:rFonts w:ascii="Times New Roman" w:eastAsia="Times New Roman" w:hAnsi="Times New Roman" w:cs="Times New Roman"/>
          <w:b/>
          <w:bCs/>
          <w:lang w:eastAsia="it-IT"/>
        </w:rPr>
        <w:t>31 luglio</w:t>
      </w:r>
      <w:r>
        <w:rPr>
          <w:rFonts w:ascii="Times New Roman" w:eastAsia="Times New Roman" w:hAnsi="Times New Roman" w:cs="Times New Roman"/>
          <w:lang w:eastAsia="it-IT"/>
        </w:rPr>
        <w:t xml:space="preserve"> </w:t>
      </w:r>
      <w:r w:rsidRPr="000734A0">
        <w:rPr>
          <w:rFonts w:ascii="Times New Roman" w:eastAsia="Times New Roman" w:hAnsi="Times New Roman" w:cs="Times New Roman"/>
          <w:lang w:eastAsia="it-IT"/>
        </w:rPr>
        <w:t xml:space="preserve">da </w:t>
      </w:r>
      <w:r w:rsidRPr="000734A0">
        <w:rPr>
          <w:rFonts w:ascii="Times New Roman" w:eastAsia="Times New Roman" w:hAnsi="Times New Roman" w:cs="Times New Roman"/>
          <w:b/>
          <w:bCs/>
          <w:lang w:eastAsia="it-IT"/>
        </w:rPr>
        <w:t xml:space="preserve">Jacopo </w:t>
      </w:r>
      <w:proofErr w:type="spellStart"/>
      <w:r w:rsidRPr="000734A0">
        <w:rPr>
          <w:rFonts w:ascii="Times New Roman" w:eastAsia="Times New Roman" w:hAnsi="Times New Roman" w:cs="Times New Roman"/>
          <w:b/>
          <w:bCs/>
          <w:lang w:eastAsia="it-IT"/>
        </w:rPr>
        <w:t>Tabolli</w:t>
      </w:r>
      <w:proofErr w:type="spellEnd"/>
      <w:r w:rsidRPr="000734A0">
        <w:rPr>
          <w:rFonts w:ascii="Times New Roman" w:eastAsia="Times New Roman" w:hAnsi="Times New Roman" w:cs="Times New Roman"/>
          <w:lang w:eastAsia="it-IT"/>
        </w:rPr>
        <w:t xml:space="preserve">, docente di Etruscologia presso l’Università per Stranieri di Siena e direttore scientifico dello scavo di San </w:t>
      </w:r>
      <w:r w:rsidRPr="000734A0">
        <w:rPr>
          <w:rFonts w:ascii="Times New Roman" w:eastAsia="Times New Roman" w:hAnsi="Times New Roman" w:cs="Times New Roman"/>
          <w:lang w:eastAsia="it-IT"/>
        </w:rPr>
        <w:lastRenderedPageBreak/>
        <w:t>Casciano dei Bagni. Un sito che ha recentemente restituito reperti straordinari e che sta riscrivendo la storia delle popolazioni antiche della penisola.</w:t>
      </w:r>
    </w:p>
    <w:p w14:paraId="03B39C30" w14:textId="77777777" w:rsidR="00DF6238" w:rsidRDefault="00DF6238" w:rsidP="007D43D2">
      <w:pPr>
        <w:spacing w:before="100" w:beforeAutospacing="1" w:after="100" w:afterAutospacing="1"/>
        <w:rPr>
          <w:rFonts w:ascii="Times New Roman" w:eastAsia="Times New Roman" w:hAnsi="Times New Roman" w:cs="Times New Roman"/>
          <w:lang w:eastAsia="it-IT"/>
        </w:rPr>
      </w:pPr>
    </w:p>
    <w:p w14:paraId="4CD1E2E7" w14:textId="77777777" w:rsidR="00DF6238" w:rsidRDefault="00DF6238" w:rsidP="007D43D2">
      <w:pPr>
        <w:spacing w:before="100" w:beforeAutospacing="1" w:after="100" w:afterAutospacing="1"/>
        <w:rPr>
          <w:rFonts w:ascii="Times New Roman" w:eastAsia="Times New Roman" w:hAnsi="Times New Roman" w:cs="Times New Roman"/>
          <w:lang w:eastAsia="it-IT"/>
        </w:rPr>
      </w:pPr>
    </w:p>
    <w:p w14:paraId="3C7EED29" w14:textId="055C49C5" w:rsidR="007D43D2" w:rsidRPr="000734A0" w:rsidRDefault="007D43D2" w:rsidP="007D43D2">
      <w:pPr>
        <w:spacing w:before="100" w:beforeAutospacing="1" w:after="100" w:afterAutospacing="1"/>
        <w:rPr>
          <w:rFonts w:ascii="Times New Roman" w:eastAsia="Times New Roman" w:hAnsi="Times New Roman" w:cs="Times New Roman"/>
          <w:lang w:eastAsia="it-IT"/>
        </w:rPr>
      </w:pPr>
      <w:r w:rsidRPr="000734A0">
        <w:rPr>
          <w:rFonts w:ascii="Times New Roman" w:eastAsia="Times New Roman" w:hAnsi="Times New Roman" w:cs="Times New Roman"/>
          <w:lang w:eastAsia="it-IT"/>
        </w:rPr>
        <w:t>A chiudere idealmente il ciclo degli incontri</w:t>
      </w:r>
      <w:r>
        <w:rPr>
          <w:rFonts w:ascii="Times New Roman" w:eastAsia="Times New Roman" w:hAnsi="Times New Roman" w:cs="Times New Roman"/>
          <w:lang w:eastAsia="it-IT"/>
        </w:rPr>
        <w:t xml:space="preserve"> il </w:t>
      </w:r>
      <w:proofErr w:type="gramStart"/>
      <w:r w:rsidRPr="00777E4C">
        <w:rPr>
          <w:rFonts w:ascii="Times New Roman" w:eastAsia="Times New Roman" w:hAnsi="Times New Roman" w:cs="Times New Roman"/>
          <w:b/>
          <w:bCs/>
          <w:lang w:eastAsia="it-IT"/>
        </w:rPr>
        <w:t>1</w:t>
      </w:r>
      <w:r>
        <w:rPr>
          <w:rFonts w:ascii="Times New Roman" w:eastAsia="Times New Roman" w:hAnsi="Times New Roman" w:cs="Times New Roman"/>
          <w:b/>
          <w:bCs/>
          <w:lang w:eastAsia="it-IT"/>
        </w:rPr>
        <w:t xml:space="preserve"> </w:t>
      </w:r>
      <w:r w:rsidRPr="00777E4C">
        <w:rPr>
          <w:rFonts w:ascii="Times New Roman" w:eastAsia="Times New Roman" w:hAnsi="Times New Roman" w:cs="Times New Roman"/>
          <w:b/>
          <w:bCs/>
          <w:lang w:eastAsia="it-IT"/>
        </w:rPr>
        <w:t>agosto</w:t>
      </w:r>
      <w:proofErr w:type="gramEnd"/>
      <w:r w:rsidRPr="000734A0">
        <w:rPr>
          <w:rFonts w:ascii="Times New Roman" w:eastAsia="Times New Roman" w:hAnsi="Times New Roman" w:cs="Times New Roman"/>
          <w:b/>
          <w:bCs/>
          <w:lang w:eastAsia="it-IT"/>
        </w:rPr>
        <w:t>,</w:t>
      </w:r>
      <w:r w:rsidRPr="000734A0">
        <w:rPr>
          <w:rFonts w:ascii="Times New Roman" w:eastAsia="Times New Roman" w:hAnsi="Times New Roman" w:cs="Times New Roman"/>
          <w:lang w:eastAsia="it-IT"/>
        </w:rPr>
        <w:t xml:space="preserve"> una figura amatissima dal pubblico: </w:t>
      </w:r>
      <w:r w:rsidRPr="000734A0">
        <w:rPr>
          <w:rFonts w:ascii="Times New Roman" w:eastAsia="Times New Roman" w:hAnsi="Times New Roman" w:cs="Times New Roman"/>
          <w:b/>
          <w:bCs/>
          <w:lang w:eastAsia="it-IT"/>
        </w:rPr>
        <w:t>Corrado Augias</w:t>
      </w:r>
      <w:r w:rsidRPr="000734A0">
        <w:rPr>
          <w:rFonts w:ascii="Times New Roman" w:eastAsia="Times New Roman" w:hAnsi="Times New Roman" w:cs="Times New Roman"/>
          <w:lang w:eastAsia="it-IT"/>
        </w:rPr>
        <w:t>. Giornalista, scrittore e conduttore</w:t>
      </w:r>
      <w:r w:rsidR="00DF6238">
        <w:rPr>
          <w:rFonts w:ascii="Times New Roman" w:eastAsia="Times New Roman" w:hAnsi="Times New Roman" w:cs="Times New Roman"/>
          <w:lang w:eastAsia="it-IT"/>
        </w:rPr>
        <w:t xml:space="preserve"> televisivo</w:t>
      </w:r>
      <w:r w:rsidRPr="000734A0">
        <w:rPr>
          <w:rFonts w:ascii="Times New Roman" w:eastAsia="Times New Roman" w:hAnsi="Times New Roman" w:cs="Times New Roman"/>
          <w:lang w:eastAsia="it-IT"/>
        </w:rPr>
        <w:t>, Augias porterà ad Aquileia la sua inconfondibile capacità di raccontare la storia con passione e chiarezza, intrecciando cultura, identità e memoria.</w:t>
      </w:r>
    </w:p>
    <w:p w14:paraId="62E0DC64" w14:textId="690A18E8" w:rsidR="00DF6238" w:rsidRDefault="007D43D2" w:rsidP="00DF6238">
      <w:pPr>
        <w:spacing w:before="100" w:beforeAutospacing="1" w:after="100" w:afterAutospacing="1"/>
        <w:rPr>
          <w:rFonts w:ascii="Times New Roman" w:eastAsia="Times New Roman" w:hAnsi="Times New Roman" w:cs="Times New Roman"/>
          <w:lang w:eastAsia="it-IT"/>
        </w:rPr>
      </w:pPr>
      <w:r w:rsidRPr="000734A0">
        <w:rPr>
          <w:rFonts w:ascii="Times New Roman" w:eastAsia="Times New Roman" w:hAnsi="Times New Roman" w:cs="Times New Roman"/>
          <w:lang w:eastAsia="it-IT"/>
        </w:rPr>
        <w:t xml:space="preserve">Anche il </w:t>
      </w:r>
      <w:r w:rsidRPr="000734A0">
        <w:rPr>
          <w:rFonts w:ascii="Times New Roman" w:eastAsia="Times New Roman" w:hAnsi="Times New Roman" w:cs="Times New Roman"/>
          <w:b/>
          <w:bCs/>
          <w:lang w:eastAsia="it-IT"/>
        </w:rPr>
        <w:t>Fuori Festival</w:t>
      </w:r>
      <w:r w:rsidRPr="000734A0">
        <w:rPr>
          <w:rFonts w:ascii="Times New Roman" w:eastAsia="Times New Roman" w:hAnsi="Times New Roman" w:cs="Times New Roman"/>
          <w:lang w:eastAsia="it-IT"/>
        </w:rPr>
        <w:t xml:space="preserve"> riserva un appuntamento da non perdere, con una conversazione dedicata alla produzione culturale del territorio. Protagonisti dell’incontro </w:t>
      </w:r>
      <w:r>
        <w:rPr>
          <w:rFonts w:ascii="Times New Roman" w:eastAsia="Times New Roman" w:hAnsi="Times New Roman" w:cs="Times New Roman"/>
          <w:lang w:eastAsia="it-IT"/>
        </w:rPr>
        <w:t xml:space="preserve">del </w:t>
      </w:r>
      <w:r w:rsidRPr="00777E4C">
        <w:rPr>
          <w:rFonts w:ascii="Times New Roman" w:eastAsia="Times New Roman" w:hAnsi="Times New Roman" w:cs="Times New Roman"/>
          <w:b/>
          <w:bCs/>
          <w:lang w:eastAsia="it-IT"/>
        </w:rPr>
        <w:t>4 agosto</w:t>
      </w:r>
      <w:r>
        <w:rPr>
          <w:rFonts w:ascii="Times New Roman" w:eastAsia="Times New Roman" w:hAnsi="Times New Roman" w:cs="Times New Roman"/>
          <w:lang w:eastAsia="it-IT"/>
        </w:rPr>
        <w:t xml:space="preserve"> </w:t>
      </w:r>
      <w:r w:rsidRPr="000734A0">
        <w:rPr>
          <w:rFonts w:ascii="Times New Roman" w:eastAsia="Times New Roman" w:hAnsi="Times New Roman" w:cs="Times New Roman"/>
          <w:lang w:eastAsia="it-IT"/>
        </w:rPr>
        <w:t xml:space="preserve">saranno </w:t>
      </w:r>
      <w:r w:rsidRPr="000734A0">
        <w:rPr>
          <w:rFonts w:ascii="Times New Roman" w:eastAsia="Times New Roman" w:hAnsi="Times New Roman" w:cs="Times New Roman"/>
          <w:b/>
          <w:bCs/>
          <w:lang w:eastAsia="it-IT"/>
        </w:rPr>
        <w:t xml:space="preserve">Eros e William </w:t>
      </w:r>
      <w:proofErr w:type="spellStart"/>
      <w:r w:rsidRPr="000734A0">
        <w:rPr>
          <w:rFonts w:ascii="Times New Roman" w:eastAsia="Times New Roman" w:hAnsi="Times New Roman" w:cs="Times New Roman"/>
          <w:b/>
          <w:bCs/>
          <w:lang w:eastAsia="it-IT"/>
        </w:rPr>
        <w:t>Cisilino</w:t>
      </w:r>
      <w:proofErr w:type="spellEnd"/>
      <w:r w:rsidRPr="000734A0">
        <w:rPr>
          <w:rFonts w:ascii="Times New Roman" w:eastAsia="Times New Roman" w:hAnsi="Times New Roman" w:cs="Times New Roman"/>
          <w:lang w:eastAsia="it-IT"/>
        </w:rPr>
        <w:t>, rispettivamente presidente e direttore dell’</w:t>
      </w:r>
      <w:proofErr w:type="spellStart"/>
      <w:r w:rsidRPr="000734A0">
        <w:rPr>
          <w:rFonts w:ascii="Times New Roman" w:eastAsia="Times New Roman" w:hAnsi="Times New Roman" w:cs="Times New Roman"/>
          <w:b/>
          <w:bCs/>
          <w:lang w:eastAsia="it-IT"/>
        </w:rPr>
        <w:t>ARLeF</w:t>
      </w:r>
      <w:proofErr w:type="spellEnd"/>
      <w:r w:rsidRPr="000734A0">
        <w:rPr>
          <w:rFonts w:ascii="Times New Roman" w:eastAsia="Times New Roman" w:hAnsi="Times New Roman" w:cs="Times New Roman"/>
          <w:b/>
          <w:bCs/>
          <w:lang w:eastAsia="it-IT"/>
        </w:rPr>
        <w:t xml:space="preserve"> – Agenzia regionale per la lingua friulana</w:t>
      </w:r>
      <w:r w:rsidRPr="000734A0">
        <w:rPr>
          <w:rFonts w:ascii="Times New Roman" w:eastAsia="Times New Roman" w:hAnsi="Times New Roman" w:cs="Times New Roman"/>
          <w:lang w:eastAsia="it-IT"/>
        </w:rPr>
        <w:t xml:space="preserve">, insieme a </w:t>
      </w:r>
      <w:r w:rsidRPr="000734A0">
        <w:rPr>
          <w:rFonts w:ascii="Times New Roman" w:eastAsia="Times New Roman" w:hAnsi="Times New Roman" w:cs="Times New Roman"/>
          <w:b/>
          <w:bCs/>
          <w:lang w:eastAsia="it-IT"/>
        </w:rPr>
        <w:t>Claudio Zorzenon</w:t>
      </w:r>
      <w:r w:rsidRPr="000734A0">
        <w:rPr>
          <w:rFonts w:ascii="Times New Roman" w:eastAsia="Times New Roman" w:hAnsi="Times New Roman" w:cs="Times New Roman"/>
          <w:lang w:eastAsia="it-IT"/>
        </w:rPr>
        <w:t xml:space="preserve"> di Arte Video e al regista </w:t>
      </w:r>
      <w:r w:rsidRPr="000734A0">
        <w:rPr>
          <w:rFonts w:ascii="Times New Roman" w:eastAsia="Times New Roman" w:hAnsi="Times New Roman" w:cs="Times New Roman"/>
          <w:b/>
          <w:bCs/>
          <w:lang w:eastAsia="it-IT"/>
        </w:rPr>
        <w:t>Marco Fabbro</w:t>
      </w:r>
      <w:r w:rsidRPr="000734A0">
        <w:rPr>
          <w:rFonts w:ascii="Times New Roman" w:eastAsia="Times New Roman" w:hAnsi="Times New Roman" w:cs="Times New Roman"/>
          <w:lang w:eastAsia="it-IT"/>
        </w:rPr>
        <w:t xml:space="preserve">. A guidare la conversazione sarà </w:t>
      </w:r>
      <w:r w:rsidRPr="000734A0">
        <w:rPr>
          <w:rFonts w:ascii="Times New Roman" w:eastAsia="Times New Roman" w:hAnsi="Times New Roman" w:cs="Times New Roman"/>
          <w:b/>
          <w:bCs/>
          <w:lang w:eastAsia="it-IT"/>
        </w:rPr>
        <w:t>Alessandra Salvatori</w:t>
      </w:r>
      <w:r w:rsidRPr="000734A0">
        <w:rPr>
          <w:rFonts w:ascii="Times New Roman" w:eastAsia="Times New Roman" w:hAnsi="Times New Roman" w:cs="Times New Roman"/>
          <w:lang w:eastAsia="it-IT"/>
        </w:rPr>
        <w:t xml:space="preserve">, direttrice di </w:t>
      </w:r>
      <w:proofErr w:type="spellStart"/>
      <w:r w:rsidRPr="000734A0">
        <w:rPr>
          <w:rFonts w:ascii="Times New Roman" w:eastAsia="Times New Roman" w:hAnsi="Times New Roman" w:cs="Times New Roman"/>
          <w:lang w:eastAsia="it-IT"/>
        </w:rPr>
        <w:t>Telefriuli</w:t>
      </w:r>
      <w:proofErr w:type="spellEnd"/>
      <w:r w:rsidRPr="000734A0">
        <w:rPr>
          <w:rFonts w:ascii="Times New Roman" w:eastAsia="Times New Roman" w:hAnsi="Times New Roman" w:cs="Times New Roman"/>
          <w:lang w:eastAsia="it-IT"/>
        </w:rPr>
        <w:t>.</w:t>
      </w:r>
    </w:p>
    <w:p w14:paraId="4A89B74A" w14:textId="4962804D" w:rsidR="007D43D2" w:rsidRPr="000734A0" w:rsidRDefault="007D43D2" w:rsidP="007D43D2">
      <w:pPr>
        <w:rPr>
          <w:rFonts w:ascii="Times New Roman" w:eastAsia="Times New Roman" w:hAnsi="Times New Roman" w:cs="Times New Roman"/>
          <w:lang w:eastAsia="it-IT"/>
        </w:rPr>
      </w:pPr>
      <w:r w:rsidRPr="000734A0">
        <w:rPr>
          <w:rFonts w:ascii="Times New Roman" w:eastAsia="Times New Roman" w:hAnsi="Times New Roman" w:cs="Times New Roman"/>
          <w:lang w:eastAsia="it-IT"/>
        </w:rPr>
        <w:t xml:space="preserve">In una conversazione speciale, </w:t>
      </w:r>
      <w:r>
        <w:rPr>
          <w:rFonts w:ascii="Times New Roman" w:eastAsia="Times New Roman" w:hAnsi="Times New Roman" w:cs="Times New Roman"/>
          <w:lang w:eastAsia="it-IT"/>
        </w:rPr>
        <w:t xml:space="preserve">chiuderà il Festival martedì </w:t>
      </w:r>
      <w:r w:rsidRPr="00777E4C">
        <w:rPr>
          <w:rFonts w:ascii="Times New Roman" w:eastAsia="Times New Roman" w:hAnsi="Times New Roman" w:cs="Times New Roman"/>
          <w:b/>
          <w:bCs/>
          <w:lang w:eastAsia="it-IT"/>
        </w:rPr>
        <w:t>5 agosto</w:t>
      </w:r>
      <w:r>
        <w:rPr>
          <w:rFonts w:ascii="Times New Roman" w:eastAsia="Times New Roman" w:hAnsi="Times New Roman" w:cs="Times New Roman"/>
          <w:lang w:eastAsia="it-IT"/>
        </w:rPr>
        <w:t xml:space="preserve"> </w:t>
      </w:r>
      <w:r w:rsidRPr="000734A0">
        <w:rPr>
          <w:rFonts w:ascii="Times New Roman" w:eastAsia="Times New Roman" w:hAnsi="Times New Roman" w:cs="Times New Roman"/>
          <w:b/>
          <w:bCs/>
          <w:lang w:eastAsia="it-IT"/>
        </w:rPr>
        <w:t>Francesco Tullio Altan</w:t>
      </w:r>
      <w:r w:rsidRPr="000734A0">
        <w:rPr>
          <w:rFonts w:ascii="Times New Roman" w:eastAsia="Times New Roman" w:hAnsi="Times New Roman" w:cs="Times New Roman"/>
          <w:lang w:eastAsia="it-IT"/>
        </w:rPr>
        <w:t xml:space="preserve"> – fumettista, vignettista e maestro della satira italiana – </w:t>
      </w:r>
      <w:r>
        <w:rPr>
          <w:rFonts w:ascii="Times New Roman" w:eastAsia="Times New Roman" w:hAnsi="Times New Roman" w:cs="Times New Roman"/>
          <w:lang w:eastAsia="it-IT"/>
        </w:rPr>
        <w:t xml:space="preserve">che </w:t>
      </w:r>
      <w:r w:rsidRPr="000734A0">
        <w:rPr>
          <w:rFonts w:ascii="Times New Roman" w:eastAsia="Times New Roman" w:hAnsi="Times New Roman" w:cs="Times New Roman"/>
          <w:lang w:eastAsia="it-IT"/>
        </w:rPr>
        <w:t xml:space="preserve">si confronterà con la giornalista e scrittrice </w:t>
      </w:r>
      <w:r w:rsidRPr="000734A0">
        <w:rPr>
          <w:rFonts w:ascii="Times New Roman" w:eastAsia="Times New Roman" w:hAnsi="Times New Roman" w:cs="Times New Roman"/>
          <w:b/>
          <w:bCs/>
          <w:lang w:eastAsia="it-IT"/>
        </w:rPr>
        <w:t xml:space="preserve">Elena </w:t>
      </w:r>
      <w:proofErr w:type="spellStart"/>
      <w:r w:rsidRPr="000734A0">
        <w:rPr>
          <w:rFonts w:ascii="Times New Roman" w:eastAsia="Times New Roman" w:hAnsi="Times New Roman" w:cs="Times New Roman"/>
          <w:b/>
          <w:bCs/>
          <w:lang w:eastAsia="it-IT"/>
        </w:rPr>
        <w:t>Commessatti</w:t>
      </w:r>
      <w:proofErr w:type="spellEnd"/>
      <w:r w:rsidRPr="000734A0">
        <w:rPr>
          <w:rFonts w:ascii="Times New Roman" w:eastAsia="Times New Roman" w:hAnsi="Times New Roman" w:cs="Times New Roman"/>
          <w:lang w:eastAsia="it-IT"/>
        </w:rPr>
        <w:t>. Una riflessione ironica e lucida sull’Italia di ieri e di oggi, attraverso il tratto inconfondibile di uno degli osservatori più acuti del nostro tempo.</w:t>
      </w:r>
    </w:p>
    <w:p w14:paraId="31C5C9EB" w14:textId="0A182EBD" w:rsidR="00774EC1" w:rsidRPr="00774EC1" w:rsidRDefault="00774EC1" w:rsidP="001E715E">
      <w:pPr>
        <w:pStyle w:val="NormaleWeb"/>
        <w:rPr>
          <w:b/>
          <w:bCs/>
        </w:rPr>
      </w:pPr>
      <w:r w:rsidRPr="00774EC1">
        <w:rPr>
          <w:b/>
          <w:bCs/>
        </w:rPr>
        <w:t>I FILM</w:t>
      </w:r>
    </w:p>
    <w:p w14:paraId="111E4208" w14:textId="23D0B74C" w:rsidR="001E715E" w:rsidRDefault="001E715E" w:rsidP="001E715E">
      <w:pPr>
        <w:pStyle w:val="NormaleWeb"/>
      </w:pPr>
      <w:r>
        <w:t xml:space="preserve">Apre il programma </w:t>
      </w:r>
      <w:r w:rsidR="00226C0F">
        <w:t>delle serate, presentate da</w:t>
      </w:r>
      <w:r w:rsidR="00DB05B6">
        <w:t xml:space="preserve">lla giornalista </w:t>
      </w:r>
      <w:r w:rsidR="00226C0F">
        <w:t xml:space="preserve">Giulia Pruneti, </w:t>
      </w:r>
      <w:r w:rsidR="00576E41" w:rsidRPr="00777E4C">
        <w:rPr>
          <w:b/>
          <w:bCs/>
        </w:rPr>
        <w:t xml:space="preserve">martedì 29 luglio alle 21.00 </w:t>
      </w:r>
      <w:r>
        <w:t xml:space="preserve">il documentario </w:t>
      </w:r>
      <w:r>
        <w:rPr>
          <w:rStyle w:val="Enfasigrassetto"/>
        </w:rPr>
        <w:t>“Sulle tracce del patrimonio. Le ragioni dell’archeologia”</w:t>
      </w:r>
      <w:r>
        <w:t xml:space="preserve"> (regia di Eugenio Farioli Vecchioli), che pone le basi del nostro </w:t>
      </w:r>
      <w:r w:rsidR="00576E41">
        <w:t>racconto</w:t>
      </w:r>
      <w:r>
        <w:t xml:space="preserve">: un’Italia sospesa tra sviluppo e conservazione, dove archeologia, industria e agricoltura entrano spesso in conflitto. Dalle aree di Paestum e Sibari fino al santuario di </w:t>
      </w:r>
      <w:proofErr w:type="spellStart"/>
      <w:r>
        <w:t>Gravisca</w:t>
      </w:r>
      <w:proofErr w:type="spellEnd"/>
      <w:r>
        <w:t>, emergono i dilemmi etici e politici della tutela del passato, in una riflessione quanto mai attuale.</w:t>
      </w:r>
      <w:r w:rsidR="00576E41">
        <w:t xml:space="preserve"> A seguire, dopo la conversazione con Francesca </w:t>
      </w:r>
      <w:r w:rsidR="00777E4C">
        <w:t>C</w:t>
      </w:r>
      <w:r w:rsidR="00576E41">
        <w:t xml:space="preserve">enerini, </w:t>
      </w:r>
      <w:r>
        <w:rPr>
          <w:rStyle w:val="Enfasigrassetto"/>
        </w:rPr>
        <w:t>Luigi De Gregori. Salvare le creature”</w:t>
      </w:r>
      <w:r w:rsidR="00A30D61">
        <w:rPr>
          <w:rStyle w:val="Enfasigrassetto"/>
        </w:rPr>
        <w:t xml:space="preserve"> </w:t>
      </w:r>
      <w:r w:rsidR="0004625F" w:rsidRPr="0004625F">
        <w:rPr>
          <w:rStyle w:val="Enfasigrassetto"/>
          <w:b w:val="0"/>
          <w:bCs w:val="0"/>
        </w:rPr>
        <w:t>(regia di Tommaso Sestito e Lorenzo Chechi)</w:t>
      </w:r>
      <w:r w:rsidRPr="0004625F">
        <w:rPr>
          <w:b/>
          <w:bCs/>
        </w:rPr>
        <w:t xml:space="preserve"> </w:t>
      </w:r>
      <w:r>
        <w:t xml:space="preserve">ci porta nel cuore di Roma alla vigilia della guerra, dove la memoria da proteggere non è solo materiale, ma anche intellettuale. La storia </w:t>
      </w:r>
      <w:r w:rsidR="00D66B7D">
        <w:t>di</w:t>
      </w:r>
      <w:r>
        <w:t xml:space="preserve"> De Gregori, incaricato di salvare i tesori librari della capitale, ci ricorda che anche la parola scritta è patrimonio da custodire.</w:t>
      </w:r>
    </w:p>
    <w:p w14:paraId="039A0EDB" w14:textId="24DFCCFA" w:rsidR="001E715E" w:rsidRDefault="00576E41" w:rsidP="001E715E">
      <w:pPr>
        <w:pStyle w:val="NormaleWeb"/>
      </w:pPr>
      <w:r w:rsidRPr="00777E4C">
        <w:rPr>
          <w:b/>
          <w:bCs/>
        </w:rPr>
        <w:t>Mercoledì 30 luglio</w:t>
      </w:r>
      <w:r>
        <w:t xml:space="preserve"> </w:t>
      </w:r>
      <w:r w:rsidR="00777E4C">
        <w:t xml:space="preserve">alle 21.00 </w:t>
      </w:r>
      <w:r>
        <w:t>apre la serata i</w:t>
      </w:r>
      <w:r w:rsidR="001E715E">
        <w:t xml:space="preserve">l documentario britannico </w:t>
      </w:r>
      <w:r w:rsidR="001E715E">
        <w:rPr>
          <w:rStyle w:val="Enfasigrassetto"/>
        </w:rPr>
        <w:t>“Il mondo perduto dei giardini pensili”</w:t>
      </w:r>
      <w:r w:rsidR="001E715E">
        <w:t xml:space="preserve"> (</w:t>
      </w:r>
      <w:r w:rsidR="0004625F">
        <w:t xml:space="preserve">regia di </w:t>
      </w:r>
      <w:r w:rsidR="001E715E">
        <w:t xml:space="preserve">Duncan </w:t>
      </w:r>
      <w:proofErr w:type="spellStart"/>
      <w:r w:rsidR="001E715E">
        <w:t>Bulling</w:t>
      </w:r>
      <w:proofErr w:type="spellEnd"/>
      <w:r w:rsidR="001E715E">
        <w:t xml:space="preserve">) </w:t>
      </w:r>
      <w:r>
        <w:t xml:space="preserve">che </w:t>
      </w:r>
      <w:r w:rsidR="001E715E">
        <w:t xml:space="preserve">ci guida tra le rovine di Ninive, in un’area devastata dall’ISIS, dove </w:t>
      </w:r>
      <w:r w:rsidR="00E82352" w:rsidRPr="00E82352">
        <w:t xml:space="preserve">l'archeologia diventa fondamentale per il recupero </w:t>
      </w:r>
      <w:r w:rsidR="00E82352">
        <w:t>della</w:t>
      </w:r>
      <w:r w:rsidR="00E82352" w:rsidRPr="00E82352">
        <w:t xml:space="preserve"> memoria</w:t>
      </w:r>
      <w:r w:rsidR="00E82352">
        <w:t>.</w:t>
      </w:r>
      <w:r w:rsidR="00E82352" w:rsidRPr="00E82352">
        <w:t> </w:t>
      </w:r>
      <w:r w:rsidR="001E715E">
        <w:t xml:space="preserve">Qui, </w:t>
      </w:r>
      <w:r w:rsidR="00EE29DC" w:rsidRPr="00EE29DC">
        <w:t>gli archeologi stanno portando alla luce nuove testimonianze, risolvendo alcuni enigmi di questa civiltà</w:t>
      </w:r>
      <w:r w:rsidR="00EE29DC">
        <w:rPr>
          <w:i/>
          <w:iCs/>
        </w:rPr>
        <w:t>.</w:t>
      </w:r>
      <w:r w:rsidR="00EE29DC">
        <w:t xml:space="preserve"> </w:t>
      </w:r>
      <w:r>
        <w:t xml:space="preserve">Ospite della serata l’archeologo Luca </w:t>
      </w:r>
      <w:proofErr w:type="spellStart"/>
      <w:r>
        <w:t>Peyronel</w:t>
      </w:r>
      <w:proofErr w:type="spellEnd"/>
      <w:r w:rsidR="001D1E6B">
        <w:t xml:space="preserve"> e, a</w:t>
      </w:r>
      <w:r w:rsidRPr="00576E41">
        <w:rPr>
          <w:rStyle w:val="Enfasigrassetto"/>
          <w:b w:val="0"/>
          <w:bCs w:val="0"/>
        </w:rPr>
        <w:t xml:space="preserve"> seguire</w:t>
      </w:r>
      <w:r w:rsidR="001D1E6B">
        <w:rPr>
          <w:rStyle w:val="Enfasigrassetto"/>
          <w:b w:val="0"/>
          <w:bCs w:val="0"/>
        </w:rPr>
        <w:t>,</w:t>
      </w:r>
      <w:r>
        <w:rPr>
          <w:rStyle w:val="Enfasigrassetto"/>
        </w:rPr>
        <w:t xml:space="preserve"> </w:t>
      </w:r>
      <w:r w:rsidR="001E715E">
        <w:rPr>
          <w:rStyle w:val="Enfasigrassetto"/>
        </w:rPr>
        <w:t xml:space="preserve">“Libano segreto: i tesori di </w:t>
      </w:r>
      <w:proofErr w:type="spellStart"/>
      <w:r w:rsidR="001E715E">
        <w:rPr>
          <w:rStyle w:val="Enfasigrassetto"/>
        </w:rPr>
        <w:t>Byblos</w:t>
      </w:r>
      <w:proofErr w:type="spellEnd"/>
      <w:r w:rsidR="001E715E">
        <w:rPr>
          <w:rStyle w:val="Enfasigrassetto"/>
        </w:rPr>
        <w:t>”</w:t>
      </w:r>
      <w:r w:rsidR="001E715E">
        <w:t xml:space="preserve"> (</w:t>
      </w:r>
      <w:r w:rsidR="0004625F">
        <w:t xml:space="preserve">regia di </w:t>
      </w:r>
      <w:r w:rsidR="001E715E">
        <w:t xml:space="preserve">Philippe </w:t>
      </w:r>
      <w:proofErr w:type="spellStart"/>
      <w:r w:rsidR="001E715E">
        <w:t>Aractingi</w:t>
      </w:r>
      <w:proofErr w:type="spellEnd"/>
      <w:r w:rsidR="001E715E">
        <w:t>) ci conduce nel Mediterraneo orientale, alla scoperta di nuove verità sepolte sotto una delle città più antiche del mondo. Un invito a riscoprire ciò che si credeva già noto, a leggere nuovi strati di significato nei luoghi che ci parlano.</w:t>
      </w:r>
    </w:p>
    <w:p w14:paraId="402A4839" w14:textId="639F6ADE" w:rsidR="001E715E" w:rsidRDefault="00576E41" w:rsidP="001E715E">
      <w:pPr>
        <w:pStyle w:val="NormaleWeb"/>
      </w:pPr>
      <w:r w:rsidRPr="00777E4C">
        <w:rPr>
          <w:b/>
          <w:bCs/>
        </w:rPr>
        <w:t>Giovedì 31 luglio alle 21.00</w:t>
      </w:r>
      <w:r w:rsidR="001E715E" w:rsidRPr="00777E4C">
        <w:rPr>
          <w:b/>
          <w:bCs/>
        </w:rPr>
        <w:t>,</w:t>
      </w:r>
      <w:r w:rsidR="001E715E">
        <w:t xml:space="preserve"> </w:t>
      </w:r>
      <w:r w:rsidR="001E715E">
        <w:rPr>
          <w:rStyle w:val="Enfasigrassetto"/>
        </w:rPr>
        <w:t>“In carne e bronzo. Il santuario di San Casciano dei Bagni”</w:t>
      </w:r>
      <w:r w:rsidR="001E715E">
        <w:t xml:space="preserve"> </w:t>
      </w:r>
      <w:r w:rsidR="0004625F">
        <w:t xml:space="preserve">(regia di Eugenio Farioli </w:t>
      </w:r>
      <w:r w:rsidR="001D1E6B">
        <w:t>V</w:t>
      </w:r>
      <w:r w:rsidR="0004625F">
        <w:t xml:space="preserve">ecchioli, Brigida Gullo)) </w:t>
      </w:r>
      <w:r w:rsidR="001E715E">
        <w:t>offre un racconto potente dello scavo archeologico che ha riportato alla luce testimonianze etrusche di straordinario valore. Un esempio emblematico di come la ricerca possa riportare alla vita memorie dimenticate.</w:t>
      </w:r>
      <w:r>
        <w:t xml:space="preserve"> Protagonista della serata l’archeologo Jacopo </w:t>
      </w:r>
      <w:proofErr w:type="spellStart"/>
      <w:r w:rsidR="001D1E6B">
        <w:t>T</w:t>
      </w:r>
      <w:r>
        <w:t>abolli</w:t>
      </w:r>
      <w:proofErr w:type="spellEnd"/>
      <w:r>
        <w:t xml:space="preserve">, </w:t>
      </w:r>
      <w:r w:rsidR="001D1E6B">
        <w:t>direttore scientifico dello scavo e, a</w:t>
      </w:r>
      <w:r w:rsidR="001E715E">
        <w:t xml:space="preserve"> seguire, </w:t>
      </w:r>
      <w:r w:rsidR="001E715E">
        <w:rPr>
          <w:rStyle w:val="Enfasigrassetto"/>
        </w:rPr>
        <w:t>“Il volto di Alessandro”</w:t>
      </w:r>
      <w:r w:rsidR="001E715E">
        <w:t xml:space="preserve"> (</w:t>
      </w:r>
      <w:r w:rsidR="0004625F">
        <w:t xml:space="preserve">regia di </w:t>
      </w:r>
      <w:r w:rsidR="001E715E">
        <w:lastRenderedPageBreak/>
        <w:t>Vanni Gandolfo) indaga il restauro del celebre mosaico pompeiano, restituendo allo spettatore la tensione tra ciò che il tempo cancella e ciò che la scienza può ancora raccontare.</w:t>
      </w:r>
    </w:p>
    <w:p w14:paraId="09FC5747" w14:textId="77777777" w:rsidR="00DF6238" w:rsidRDefault="00DF6238" w:rsidP="001E715E">
      <w:pPr>
        <w:pStyle w:val="NormaleWeb"/>
        <w:rPr>
          <w:b/>
          <w:bCs/>
        </w:rPr>
      </w:pPr>
    </w:p>
    <w:p w14:paraId="050C39CB" w14:textId="77777777" w:rsidR="00DF6238" w:rsidRDefault="00DF6238" w:rsidP="001E715E">
      <w:pPr>
        <w:pStyle w:val="NormaleWeb"/>
        <w:rPr>
          <w:b/>
          <w:bCs/>
        </w:rPr>
      </w:pPr>
    </w:p>
    <w:p w14:paraId="1CE98117" w14:textId="77777777" w:rsidR="00B75F30" w:rsidRDefault="00B75F30" w:rsidP="001E715E">
      <w:pPr>
        <w:pStyle w:val="NormaleWeb"/>
        <w:rPr>
          <w:b/>
          <w:bCs/>
        </w:rPr>
      </w:pPr>
    </w:p>
    <w:p w14:paraId="312196F6" w14:textId="33454F9E" w:rsidR="001E715E" w:rsidRDefault="00576E41" w:rsidP="001E715E">
      <w:pPr>
        <w:pStyle w:val="NormaleWeb"/>
      </w:pPr>
      <w:r w:rsidRPr="00777E4C">
        <w:rPr>
          <w:b/>
          <w:bCs/>
        </w:rPr>
        <w:t xml:space="preserve">Venerdì </w:t>
      </w:r>
      <w:proofErr w:type="gramStart"/>
      <w:r w:rsidRPr="00777E4C">
        <w:rPr>
          <w:b/>
          <w:bCs/>
        </w:rPr>
        <w:t>1 agosto</w:t>
      </w:r>
      <w:proofErr w:type="gramEnd"/>
      <w:r w:rsidRPr="00777E4C">
        <w:rPr>
          <w:b/>
          <w:bCs/>
        </w:rPr>
        <w:t xml:space="preserve"> alle 21.00</w:t>
      </w:r>
      <w:r>
        <w:t xml:space="preserve">, la proiezione, fuori concorso, del documentario </w:t>
      </w:r>
      <w:r w:rsidR="001E715E">
        <w:rPr>
          <w:rStyle w:val="Enfasigrassetto"/>
        </w:rPr>
        <w:t>“Regina Viarum”</w:t>
      </w:r>
      <w:r w:rsidR="001E715E">
        <w:t xml:space="preserve">, </w:t>
      </w:r>
      <w:r w:rsidR="0004625F">
        <w:t xml:space="preserve">(regia di Agostino Pozzi) </w:t>
      </w:r>
      <w:r w:rsidR="004C7837">
        <w:t xml:space="preserve">in cui </w:t>
      </w:r>
      <w:r w:rsidR="001E715E">
        <w:t xml:space="preserve">la Via Appia diventa il simbolo di </w:t>
      </w:r>
      <w:r w:rsidR="004C7837">
        <w:t xml:space="preserve">una storia </w:t>
      </w:r>
      <w:r w:rsidR="001E715E">
        <w:t xml:space="preserve">stratificata e dinamica. </w:t>
      </w:r>
      <w:r w:rsidR="00E948DD" w:rsidRPr="00E948DD">
        <w:t>L’Appia ha collegato Roma con l’Italia del sud e con l’oriente attraversando i territori delle attuali quattro regioni del Lazio, la Campania, la Basilicata e la Puglia</w:t>
      </w:r>
      <w:r w:rsidR="00E948DD" w:rsidRPr="00E948DD">
        <w:rPr>
          <w:b/>
          <w:bCs/>
        </w:rPr>
        <w:t>.</w:t>
      </w:r>
      <w:r w:rsidR="00E948DD" w:rsidRPr="00E948DD">
        <w:t> Milioni di uomini hanno percorso nel tempo i circa 550 chilometri che collegano Roma a Brindisi: soldati, commercianti, crociati, pellegrini, pastori, filosofi e schiavi. </w:t>
      </w:r>
      <w:r w:rsidR="001E715E">
        <w:t>Non solo una strada, ma una narrazione continua che unisce passato e presente, fino al recente riconoscimento UNESCO</w:t>
      </w:r>
      <w:r w:rsidR="004C7837">
        <w:t xml:space="preserve"> avvenuto nel 2024</w:t>
      </w:r>
      <w:r w:rsidR="001E715E">
        <w:t>.</w:t>
      </w:r>
    </w:p>
    <w:p w14:paraId="0172186F" w14:textId="1C46B74D" w:rsidR="00226C0F" w:rsidRPr="00226C0F" w:rsidRDefault="004C7837" w:rsidP="00226C0F">
      <w:pPr>
        <w:pStyle w:val="NormaleWeb"/>
      </w:pPr>
      <w:r>
        <w:t>Dopo la pausa del fine settimana i</w:t>
      </w:r>
      <w:r w:rsidR="001E715E">
        <w:t xml:space="preserve">l </w:t>
      </w:r>
      <w:r w:rsidR="001E715E">
        <w:rPr>
          <w:rStyle w:val="Enfasigrassetto"/>
        </w:rPr>
        <w:t>fuori festival</w:t>
      </w:r>
      <w:r w:rsidR="001E715E">
        <w:t xml:space="preserve"> prosegue </w:t>
      </w:r>
      <w:r w:rsidRPr="00777E4C">
        <w:rPr>
          <w:b/>
          <w:bCs/>
        </w:rPr>
        <w:t>lunedì 4 agosto</w:t>
      </w:r>
      <w:r w:rsidR="00777E4C">
        <w:t xml:space="preserve"> </w:t>
      </w:r>
      <w:r w:rsidR="00777E4C" w:rsidRPr="00777E4C">
        <w:rPr>
          <w:b/>
          <w:bCs/>
        </w:rPr>
        <w:t>alle 21.00</w:t>
      </w:r>
      <w:r>
        <w:t xml:space="preserve"> </w:t>
      </w:r>
      <w:r w:rsidR="001E715E">
        <w:t xml:space="preserve">con </w:t>
      </w:r>
      <w:r w:rsidR="001E715E">
        <w:rPr>
          <w:rStyle w:val="Enfasigrassetto"/>
        </w:rPr>
        <w:t>“</w:t>
      </w:r>
      <w:proofErr w:type="spellStart"/>
      <w:r w:rsidR="001E715E">
        <w:rPr>
          <w:rStyle w:val="Enfasigrassetto"/>
        </w:rPr>
        <w:t>Marcho</w:t>
      </w:r>
      <w:proofErr w:type="spellEnd"/>
      <w:r w:rsidR="001E715E">
        <w:rPr>
          <w:rStyle w:val="Enfasigrassetto"/>
        </w:rPr>
        <w:t>. L’ultima bandiera”</w:t>
      </w:r>
      <w:r w:rsidR="00A30D61">
        <w:rPr>
          <w:rStyle w:val="Enfasigrassetto"/>
        </w:rPr>
        <w:t xml:space="preserve"> </w:t>
      </w:r>
      <w:r>
        <w:t>(regia Marco Fabbro)</w:t>
      </w:r>
      <w:r w:rsidR="001E715E">
        <w:t xml:space="preserve"> che </w:t>
      </w:r>
      <w:r w:rsidRPr="004C7837">
        <w:t xml:space="preserve">ricostruisce le vicende del nobile </w:t>
      </w:r>
      <w:proofErr w:type="spellStart"/>
      <w:r w:rsidRPr="004C7837">
        <w:t>Marcho</w:t>
      </w:r>
      <w:proofErr w:type="spellEnd"/>
      <w:r w:rsidRPr="004C7837">
        <w:t>, signore di Moruzzo, l’ultimo alfiere del Patriarcato di Aquileia</w:t>
      </w:r>
      <w:r w:rsidR="00022B18">
        <w:t xml:space="preserve"> che sfidò la Repubblica di Venezia. </w:t>
      </w:r>
      <w:r w:rsidR="00022B18" w:rsidRPr="00022B18">
        <w:t xml:space="preserve">Un evento rimasto segreto per 500 anni e tornato alla luce solo nel recente passato, nel 1986, durante un restauro, grazie a una lettera ritrovata tra le pagine di un libro conservato a </w:t>
      </w:r>
      <w:r w:rsidR="00E948DD">
        <w:t>La</w:t>
      </w:r>
      <w:r w:rsidR="00022B18" w:rsidRPr="00022B18">
        <w:t xml:space="preserve"> </w:t>
      </w:r>
      <w:proofErr w:type="spellStart"/>
      <w:r w:rsidR="00022B18" w:rsidRPr="00022B18">
        <w:t>Brunelde</w:t>
      </w:r>
      <w:proofErr w:type="spellEnd"/>
      <w:r w:rsidR="00BD4B55">
        <w:t xml:space="preserve">, </w:t>
      </w:r>
      <w:proofErr w:type="spellStart"/>
      <w:r w:rsidR="00BD4B55">
        <w:t>casaforte</w:t>
      </w:r>
      <w:proofErr w:type="spellEnd"/>
      <w:r w:rsidR="00BD4B55">
        <w:t xml:space="preserve"> medievale</w:t>
      </w:r>
      <w:r w:rsidR="00022B18" w:rsidRPr="00022B18">
        <w:t xml:space="preserve"> (Fagagna).</w:t>
      </w:r>
      <w:r w:rsidR="00226C0F">
        <w:t xml:space="preserve"> Alessandra Salvatori, direttrice di </w:t>
      </w:r>
      <w:proofErr w:type="spellStart"/>
      <w:r w:rsidR="00226C0F">
        <w:t>Telefriuli</w:t>
      </w:r>
      <w:proofErr w:type="spellEnd"/>
      <w:r w:rsidR="00226C0F">
        <w:t xml:space="preserve">, converserà prima del film con </w:t>
      </w:r>
      <w:r w:rsidR="00226C0F" w:rsidRPr="00226C0F">
        <w:t xml:space="preserve">Eros </w:t>
      </w:r>
      <w:proofErr w:type="spellStart"/>
      <w:r w:rsidR="00226C0F" w:rsidRPr="00226C0F">
        <w:t>Cisilino</w:t>
      </w:r>
      <w:proofErr w:type="spellEnd"/>
      <w:r w:rsidR="00226C0F" w:rsidRPr="00226C0F">
        <w:t xml:space="preserve"> e William </w:t>
      </w:r>
      <w:proofErr w:type="spellStart"/>
      <w:r w:rsidR="00226C0F" w:rsidRPr="00226C0F">
        <w:t>Cisilino</w:t>
      </w:r>
      <w:proofErr w:type="spellEnd"/>
      <w:r w:rsidR="00226C0F" w:rsidRPr="00226C0F">
        <w:t>, presidente e direttore dell’</w:t>
      </w:r>
      <w:proofErr w:type="spellStart"/>
      <w:r w:rsidR="00226C0F" w:rsidRPr="00226C0F">
        <w:t>ARLeF</w:t>
      </w:r>
      <w:proofErr w:type="spellEnd"/>
      <w:r w:rsidR="00226C0F" w:rsidRPr="00226C0F">
        <w:t xml:space="preserve"> - Agenzia regionale per la lingua friulana, Claudio Zorzenon, di Arte Video </w:t>
      </w:r>
      <w:proofErr w:type="spellStart"/>
      <w:r w:rsidR="00226C0F" w:rsidRPr="00226C0F">
        <w:t>srl</w:t>
      </w:r>
      <w:proofErr w:type="spellEnd"/>
      <w:r w:rsidR="00226C0F" w:rsidRPr="00226C0F">
        <w:t>, Marco Fabbro, regista. </w:t>
      </w:r>
    </w:p>
    <w:p w14:paraId="269EC19A" w14:textId="1A52995A" w:rsidR="001E715E" w:rsidRDefault="001D1E6B" w:rsidP="001E715E">
      <w:pPr>
        <w:pStyle w:val="NormaleWeb"/>
      </w:pPr>
      <w:r>
        <w:t>Si chiude</w:t>
      </w:r>
      <w:r w:rsidR="001E715E">
        <w:t xml:space="preserve"> </w:t>
      </w:r>
      <w:r w:rsidR="00777E4C" w:rsidRPr="00777E4C">
        <w:rPr>
          <w:b/>
          <w:bCs/>
        </w:rPr>
        <w:t>martedì 5 agosto alle 21.00</w:t>
      </w:r>
      <w:r w:rsidR="00777E4C">
        <w:t xml:space="preserve"> </w:t>
      </w:r>
      <w:r w:rsidR="001E715E">
        <w:t xml:space="preserve">con un </w:t>
      </w:r>
      <w:r w:rsidR="001E715E" w:rsidRPr="00777E4C">
        <w:rPr>
          <w:b/>
          <w:bCs/>
        </w:rPr>
        <w:t xml:space="preserve">omaggio </w:t>
      </w:r>
      <w:r w:rsidR="004C7837" w:rsidRPr="00777E4C">
        <w:rPr>
          <w:b/>
          <w:bCs/>
        </w:rPr>
        <w:t>ad Altan</w:t>
      </w:r>
      <w:r w:rsidR="004C7837">
        <w:t xml:space="preserve">, fumettista, vignettista e autore satirico, intervistato dalla giornalista e scrittrice Elena </w:t>
      </w:r>
      <w:proofErr w:type="spellStart"/>
      <w:r w:rsidR="004C7837">
        <w:t>Commessatti</w:t>
      </w:r>
      <w:proofErr w:type="spellEnd"/>
      <w:r w:rsidR="004C7837">
        <w:t xml:space="preserve"> e la proiezione di</w:t>
      </w:r>
      <w:r w:rsidR="001E715E">
        <w:t xml:space="preserve"> </w:t>
      </w:r>
      <w:r w:rsidR="001E715E">
        <w:rPr>
          <w:rStyle w:val="Enfasigrassetto"/>
        </w:rPr>
        <w:t>“Mi chiamo Altan e faccio vignette”</w:t>
      </w:r>
      <w:r w:rsidR="00A30D61">
        <w:rPr>
          <w:rStyle w:val="Enfasigrassetto"/>
        </w:rPr>
        <w:t xml:space="preserve"> </w:t>
      </w:r>
      <w:r w:rsidR="004C7837">
        <w:rPr>
          <w:rStyle w:val="Enfasigrassetto"/>
        </w:rPr>
        <w:t>(regia Stefano Consiglio)</w:t>
      </w:r>
      <w:r w:rsidR="004C7837">
        <w:t xml:space="preserve">, </w:t>
      </w:r>
      <w:r w:rsidR="004C7837" w:rsidRPr="004C7837">
        <w:t xml:space="preserve">sulla sua vita e sulla sua carriera attraverso i suoi personaggi, fra tutti Pimpa e Cipputi, e con l’aiuto dei suoi amici e colleghi, come per esempio Paolo Rumiz, Michele Serra, Vauro, Sergio Staino e </w:t>
      </w:r>
      <w:proofErr w:type="spellStart"/>
      <w:r w:rsidR="004C7837" w:rsidRPr="004C7837">
        <w:t>Zerocalcare</w:t>
      </w:r>
      <w:proofErr w:type="spellEnd"/>
      <w:r w:rsidR="004C7837" w:rsidRPr="004C7837">
        <w:t xml:space="preserve">. Partendo da Aquileia, dove vive e lavora, si giunge nella «sua» Torino, dove c’è la fabbrica per antonomasia: la Fiat di Cipputi. </w:t>
      </w:r>
      <w:r w:rsidR="004C7837">
        <w:t>U</w:t>
      </w:r>
      <w:r w:rsidR="001E715E">
        <w:t xml:space="preserve">n racconto della nostra storia più recente, vista attraverso l’ironia e la lucidità di uno dei più grandi autori italiani. </w:t>
      </w:r>
    </w:p>
    <w:p w14:paraId="02C59ABB" w14:textId="762AEEB9" w:rsidR="00DF479F" w:rsidRDefault="00DF479F" w:rsidP="00DF479F">
      <w:pPr>
        <w:rPr>
          <w:rFonts w:ascii="Times New Roman" w:eastAsia="Times New Roman" w:hAnsi="Times New Roman" w:cs="Times New Roman"/>
          <w:b/>
          <w:bCs/>
          <w:lang w:eastAsia="it-IT"/>
        </w:rPr>
      </w:pPr>
      <w:r w:rsidRPr="00DF479F">
        <w:rPr>
          <w:rFonts w:ascii="Times New Roman" w:eastAsia="Times New Roman" w:hAnsi="Times New Roman" w:cs="Times New Roman"/>
          <w:b/>
          <w:bCs/>
          <w:lang w:eastAsia="it-IT"/>
        </w:rPr>
        <w:t>IDENTITÀ</w:t>
      </w:r>
      <w:r>
        <w:rPr>
          <w:rFonts w:ascii="Times New Roman" w:eastAsia="Times New Roman" w:hAnsi="Times New Roman" w:cs="Times New Roman"/>
          <w:b/>
          <w:bCs/>
          <w:lang w:eastAsia="it-IT"/>
        </w:rPr>
        <w:t xml:space="preserve"> </w:t>
      </w:r>
      <w:r w:rsidRPr="00DF479F">
        <w:rPr>
          <w:rFonts w:ascii="Times New Roman" w:eastAsia="Times New Roman" w:hAnsi="Times New Roman" w:cs="Times New Roman"/>
          <w:b/>
          <w:bCs/>
          <w:lang w:eastAsia="it-IT"/>
        </w:rPr>
        <w:t>VISIVA</w:t>
      </w:r>
    </w:p>
    <w:p w14:paraId="4D7B7060" w14:textId="24C075CA" w:rsidR="00DF479F" w:rsidRPr="00F27871" w:rsidRDefault="00DF479F" w:rsidP="00DF479F">
      <w:pPr>
        <w:rPr>
          <w:rFonts w:ascii="Times New Roman" w:eastAsia="Times New Roman" w:hAnsi="Times New Roman" w:cs="Times New Roman"/>
          <w:lang w:eastAsia="it-IT"/>
        </w:rPr>
      </w:pPr>
      <w:r w:rsidRPr="00F27871">
        <w:rPr>
          <w:rFonts w:ascii="Times New Roman" w:eastAsia="Times New Roman" w:hAnsi="Times New Roman" w:cs="Times New Roman"/>
          <w:lang w:eastAsia="it-IT"/>
        </w:rPr>
        <w:t>L’identità visiva del Festival 2025, curata da Brodo Studio, si ispira al bassorilievo d</w:t>
      </w:r>
      <w:r w:rsidR="00A30D61">
        <w:rPr>
          <w:rFonts w:ascii="Times New Roman" w:eastAsia="Times New Roman" w:hAnsi="Times New Roman" w:cs="Times New Roman"/>
          <w:lang w:eastAsia="it-IT"/>
        </w:rPr>
        <w:t>i una delle</w:t>
      </w:r>
      <w:r w:rsidRPr="00F27871">
        <w:rPr>
          <w:rFonts w:ascii="Times New Roman" w:eastAsia="Times New Roman" w:hAnsi="Times New Roman" w:cs="Times New Roman"/>
          <w:lang w:eastAsia="it-IT"/>
        </w:rPr>
        <w:t xml:space="preserve"> Medus</w:t>
      </w:r>
      <w:r w:rsidR="00A30D61">
        <w:rPr>
          <w:rFonts w:ascii="Times New Roman" w:eastAsia="Times New Roman" w:hAnsi="Times New Roman" w:cs="Times New Roman"/>
          <w:lang w:eastAsia="it-IT"/>
        </w:rPr>
        <w:t>e</w:t>
      </w:r>
      <w:r w:rsidRPr="00F27871">
        <w:rPr>
          <w:rFonts w:ascii="Times New Roman" w:eastAsia="Times New Roman" w:hAnsi="Times New Roman" w:cs="Times New Roman"/>
          <w:lang w:eastAsia="it-IT"/>
        </w:rPr>
        <w:t xml:space="preserve"> del Foro di Aquileia, reinterpretato tramite modellazione generativa 3D basata su fotografie reali. Il risultato è un'immagine che ricorda un calco di gesso liquido: una forma solida ma fragile, sospesa tra realtà e astrazione. Le superfici presentano texture profonde e crepe simili a zolle di terra essiccate, evocando il passare del tempo. Questa frattura diventa metafora della memoria archeologica: il passato riemerge dalle spaccature, rendendosi visibile e vivo.</w:t>
      </w:r>
    </w:p>
    <w:p w14:paraId="298454E8" w14:textId="03D691C7" w:rsidR="00B75F30" w:rsidRPr="00B75F30" w:rsidRDefault="00177AB2" w:rsidP="00411C2E">
      <w:pPr>
        <w:pStyle w:val="NormaleWeb"/>
        <w:rPr>
          <w:b/>
          <w:bCs/>
        </w:rPr>
      </w:pPr>
      <w:r>
        <w:rPr>
          <w:b/>
          <w:bCs/>
        </w:rPr>
        <w:t>A</w:t>
      </w:r>
      <w:r w:rsidRPr="00177AB2">
        <w:rPr>
          <w:b/>
          <w:bCs/>
        </w:rPr>
        <w:t>CCESSIBILITÀ</w:t>
      </w:r>
      <w:r w:rsidR="00B75F30">
        <w:rPr>
          <w:b/>
          <w:bCs/>
        </w:rPr>
        <w:br/>
      </w:r>
      <w:r w:rsidRPr="00177AB2">
        <w:t xml:space="preserve">Alle proiezioni i film avranno i sottotitoli per sordi e ipoudenti e audio descrizione per ciechi e ipovedenti. In particolare, i sottotitoli appariranno sullo schermo. Il font utilizzato è un carattere ad alta leggibilità concesso da EASYREADING </w:t>
      </w:r>
      <w:proofErr w:type="spellStart"/>
      <w:r w:rsidRPr="00177AB2">
        <w:t>Dyslexia</w:t>
      </w:r>
      <w:proofErr w:type="spellEnd"/>
      <w:r w:rsidRPr="00177AB2">
        <w:t xml:space="preserve"> Friendly (strumento compensativo per i lettori con dislessia, font facilitante per tutti)</w:t>
      </w:r>
      <w:r w:rsidR="00A30D61">
        <w:t>.</w:t>
      </w:r>
      <w:r w:rsidR="00A30D61" w:rsidRPr="00177AB2">
        <w:t xml:space="preserve"> </w:t>
      </w:r>
      <w:r w:rsidRPr="00177AB2">
        <w:t xml:space="preserve">L'audio descrizione sarà fruibile grazie all'app EARCATCH, scaricabile sia per IOS che per Android. L'app EARCATH è gratuita e può essere scaricata dagli store digitali. L'audio descrizione è gratuita ed è consigliabile scaricarla prima. </w:t>
      </w:r>
      <w:r w:rsidRPr="00177AB2">
        <w:lastRenderedPageBreak/>
        <w:t>All'inizio del film sarà sufficiente premere PLAY, l'audio descrizione si sincronizzerà con l'audio del film e l'utente potrà ascoltarla dal proprio smartphone, utilizzando le proprie cuffiette.</w:t>
      </w:r>
    </w:p>
    <w:p w14:paraId="0A586F41" w14:textId="225C62AA" w:rsidR="00B75F30" w:rsidRDefault="00B75F30" w:rsidP="00411C2E">
      <w:pPr>
        <w:pStyle w:val="NormaleWeb"/>
      </w:pPr>
    </w:p>
    <w:sectPr w:rsidR="00B75F30" w:rsidSect="00DF6238">
      <w:headerReference w:type="default" r:id="rId7"/>
      <w:pgSz w:w="11906" w:h="16838"/>
      <w:pgMar w:top="1417" w:right="1134" w:bottom="1134" w:left="1134"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224ED" w14:textId="77777777" w:rsidR="00821BEF" w:rsidRDefault="00821BEF" w:rsidP="00DF6238">
      <w:r>
        <w:separator/>
      </w:r>
    </w:p>
  </w:endnote>
  <w:endnote w:type="continuationSeparator" w:id="0">
    <w:p w14:paraId="7FC661DE" w14:textId="77777777" w:rsidR="00821BEF" w:rsidRDefault="00821BEF" w:rsidP="00DF6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A8AF" w14:textId="77777777" w:rsidR="00821BEF" w:rsidRDefault="00821BEF" w:rsidP="00DF6238">
      <w:r>
        <w:separator/>
      </w:r>
    </w:p>
  </w:footnote>
  <w:footnote w:type="continuationSeparator" w:id="0">
    <w:p w14:paraId="4915A466" w14:textId="77777777" w:rsidR="00821BEF" w:rsidRDefault="00821BEF" w:rsidP="00DF6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05FB" w14:textId="68FC01B9" w:rsidR="00DF6238" w:rsidRDefault="00DF6238">
    <w:pPr>
      <w:pStyle w:val="Intestazione"/>
    </w:pPr>
    <w:r>
      <w:rPr>
        <w:noProof/>
      </w:rPr>
      <w:drawing>
        <wp:anchor distT="0" distB="0" distL="114300" distR="114300" simplePos="0" relativeHeight="251659264" behindDoc="1" locked="0" layoutInCell="1" allowOverlap="1" wp14:anchorId="26DB034E" wp14:editId="6D130B2F">
          <wp:simplePos x="0" y="0"/>
          <wp:positionH relativeFrom="column">
            <wp:posOffset>-275590</wp:posOffset>
          </wp:positionH>
          <wp:positionV relativeFrom="paragraph">
            <wp:posOffset>-290830</wp:posOffset>
          </wp:positionV>
          <wp:extent cx="7288530" cy="4076614"/>
          <wp:effectExtent l="0" t="0" r="1270" b="635"/>
          <wp:wrapNone/>
          <wp:docPr id="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88530" cy="407661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3D27FB"/>
    <w:multiLevelType w:val="multilevel"/>
    <w:tmpl w:val="08201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2001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15E"/>
    <w:rsid w:val="00022B18"/>
    <w:rsid w:val="0004625F"/>
    <w:rsid w:val="00066B9D"/>
    <w:rsid w:val="000734A0"/>
    <w:rsid w:val="000D6137"/>
    <w:rsid w:val="00136A6C"/>
    <w:rsid w:val="00177AB2"/>
    <w:rsid w:val="001D1E6B"/>
    <w:rsid w:val="001E715E"/>
    <w:rsid w:val="00226C0F"/>
    <w:rsid w:val="00240014"/>
    <w:rsid w:val="002469A4"/>
    <w:rsid w:val="002518DE"/>
    <w:rsid w:val="002579E8"/>
    <w:rsid w:val="00265C0A"/>
    <w:rsid w:val="002A3F56"/>
    <w:rsid w:val="002B703C"/>
    <w:rsid w:val="002C6333"/>
    <w:rsid w:val="00370B0A"/>
    <w:rsid w:val="00411C2E"/>
    <w:rsid w:val="00444228"/>
    <w:rsid w:val="004C7072"/>
    <w:rsid w:val="004C7837"/>
    <w:rsid w:val="00540578"/>
    <w:rsid w:val="005574BB"/>
    <w:rsid w:val="00566214"/>
    <w:rsid w:val="00576E41"/>
    <w:rsid w:val="005C75C9"/>
    <w:rsid w:val="005D269E"/>
    <w:rsid w:val="006246DB"/>
    <w:rsid w:val="0063794D"/>
    <w:rsid w:val="00654279"/>
    <w:rsid w:val="006A4ABE"/>
    <w:rsid w:val="006F5EA0"/>
    <w:rsid w:val="007272B4"/>
    <w:rsid w:val="00731935"/>
    <w:rsid w:val="00733354"/>
    <w:rsid w:val="00774EC1"/>
    <w:rsid w:val="00777E4C"/>
    <w:rsid w:val="007833E8"/>
    <w:rsid w:val="007D43D2"/>
    <w:rsid w:val="007F01CD"/>
    <w:rsid w:val="008020C9"/>
    <w:rsid w:val="0081526E"/>
    <w:rsid w:val="00821BEF"/>
    <w:rsid w:val="008546A2"/>
    <w:rsid w:val="0087656F"/>
    <w:rsid w:val="008A4540"/>
    <w:rsid w:val="008B5CB9"/>
    <w:rsid w:val="009570BA"/>
    <w:rsid w:val="00981C12"/>
    <w:rsid w:val="009C70E0"/>
    <w:rsid w:val="009D68B4"/>
    <w:rsid w:val="00A30D61"/>
    <w:rsid w:val="00A92209"/>
    <w:rsid w:val="00A965B5"/>
    <w:rsid w:val="00B14FDE"/>
    <w:rsid w:val="00B61C62"/>
    <w:rsid w:val="00B75F30"/>
    <w:rsid w:val="00BD4B55"/>
    <w:rsid w:val="00BF5DC4"/>
    <w:rsid w:val="00C322BD"/>
    <w:rsid w:val="00C44967"/>
    <w:rsid w:val="00C53B1E"/>
    <w:rsid w:val="00C53C57"/>
    <w:rsid w:val="00CB538A"/>
    <w:rsid w:val="00D10C80"/>
    <w:rsid w:val="00D66B7D"/>
    <w:rsid w:val="00DB05B6"/>
    <w:rsid w:val="00DC55B2"/>
    <w:rsid w:val="00DF1058"/>
    <w:rsid w:val="00DF4746"/>
    <w:rsid w:val="00DF479F"/>
    <w:rsid w:val="00DF6238"/>
    <w:rsid w:val="00E44006"/>
    <w:rsid w:val="00E82352"/>
    <w:rsid w:val="00E948DD"/>
    <w:rsid w:val="00EA4F7E"/>
    <w:rsid w:val="00EC5E62"/>
    <w:rsid w:val="00ED0F61"/>
    <w:rsid w:val="00EE29DC"/>
    <w:rsid w:val="00F020CA"/>
    <w:rsid w:val="00F27871"/>
    <w:rsid w:val="00F41717"/>
    <w:rsid w:val="00F6414F"/>
    <w:rsid w:val="00FF2483"/>
    <w:rsid w:val="00FF7A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81261"/>
  <w15:chartTrackingRefBased/>
  <w15:docId w15:val="{345A5F06-07B6-8A48-80A4-D302A6B9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1526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1E715E"/>
    <w:rPr>
      <w:b/>
      <w:bCs/>
    </w:rPr>
  </w:style>
  <w:style w:type="paragraph" w:styleId="NormaleWeb">
    <w:name w:val="Normal (Web)"/>
    <w:basedOn w:val="Normale"/>
    <w:uiPriority w:val="99"/>
    <w:unhideWhenUsed/>
    <w:rsid w:val="001E715E"/>
    <w:pPr>
      <w:spacing w:before="100" w:beforeAutospacing="1" w:after="100" w:afterAutospacing="1"/>
    </w:pPr>
    <w:rPr>
      <w:rFonts w:ascii="Times New Roman" w:eastAsia="Times New Roman" w:hAnsi="Times New Roman" w:cs="Times New Roman"/>
      <w:lang w:eastAsia="it-IT"/>
    </w:rPr>
  </w:style>
  <w:style w:type="character" w:customStyle="1" w:styleId="apple-converted-space">
    <w:name w:val="apple-converted-space"/>
    <w:basedOn w:val="Carpredefinitoparagrafo"/>
    <w:rsid w:val="001E715E"/>
  </w:style>
  <w:style w:type="character" w:styleId="Enfasicorsivo">
    <w:name w:val="Emphasis"/>
    <w:basedOn w:val="Carpredefinitoparagrafo"/>
    <w:uiPriority w:val="20"/>
    <w:qFormat/>
    <w:rsid w:val="000734A0"/>
    <w:rPr>
      <w:i/>
      <w:iCs/>
    </w:rPr>
  </w:style>
  <w:style w:type="character" w:customStyle="1" w:styleId="Titolo1Carattere">
    <w:name w:val="Titolo 1 Carattere"/>
    <w:basedOn w:val="Carpredefinitoparagrafo"/>
    <w:link w:val="Titolo1"/>
    <w:uiPriority w:val="9"/>
    <w:rsid w:val="0081526E"/>
    <w:rPr>
      <w:rFonts w:asciiTheme="majorHAnsi" w:eastAsiaTheme="majorEastAsia" w:hAnsiTheme="majorHAnsi" w:cstheme="majorBidi"/>
      <w:color w:val="2F5496" w:themeColor="accent1" w:themeShade="BF"/>
      <w:sz w:val="32"/>
      <w:szCs w:val="32"/>
    </w:rPr>
  </w:style>
  <w:style w:type="character" w:styleId="Collegamentoipertestuale">
    <w:name w:val="Hyperlink"/>
    <w:basedOn w:val="Carpredefinitoparagrafo"/>
    <w:uiPriority w:val="99"/>
    <w:unhideWhenUsed/>
    <w:rsid w:val="00177AB2"/>
    <w:rPr>
      <w:color w:val="0563C1" w:themeColor="hyperlink"/>
      <w:u w:val="single"/>
    </w:rPr>
  </w:style>
  <w:style w:type="character" w:styleId="Menzionenonrisolta">
    <w:name w:val="Unresolved Mention"/>
    <w:basedOn w:val="Carpredefinitoparagrafo"/>
    <w:uiPriority w:val="99"/>
    <w:semiHidden/>
    <w:unhideWhenUsed/>
    <w:rsid w:val="00177AB2"/>
    <w:rPr>
      <w:color w:val="605E5C"/>
      <w:shd w:val="clear" w:color="auto" w:fill="E1DFDD"/>
    </w:rPr>
  </w:style>
  <w:style w:type="paragraph" w:styleId="Intestazione">
    <w:name w:val="header"/>
    <w:basedOn w:val="Normale"/>
    <w:link w:val="IntestazioneCarattere"/>
    <w:uiPriority w:val="99"/>
    <w:unhideWhenUsed/>
    <w:rsid w:val="00DF6238"/>
    <w:pPr>
      <w:tabs>
        <w:tab w:val="center" w:pos="4819"/>
        <w:tab w:val="right" w:pos="9638"/>
      </w:tabs>
    </w:pPr>
  </w:style>
  <w:style w:type="character" w:customStyle="1" w:styleId="IntestazioneCarattere">
    <w:name w:val="Intestazione Carattere"/>
    <w:basedOn w:val="Carpredefinitoparagrafo"/>
    <w:link w:val="Intestazione"/>
    <w:uiPriority w:val="99"/>
    <w:rsid w:val="00DF6238"/>
  </w:style>
  <w:style w:type="paragraph" w:styleId="Pidipagina">
    <w:name w:val="footer"/>
    <w:basedOn w:val="Normale"/>
    <w:link w:val="PidipaginaCarattere"/>
    <w:uiPriority w:val="99"/>
    <w:unhideWhenUsed/>
    <w:rsid w:val="00DF6238"/>
    <w:pPr>
      <w:tabs>
        <w:tab w:val="center" w:pos="4819"/>
        <w:tab w:val="right" w:pos="9638"/>
      </w:tabs>
    </w:pPr>
  </w:style>
  <w:style w:type="character" w:customStyle="1" w:styleId="PidipaginaCarattere">
    <w:name w:val="Piè di pagina Carattere"/>
    <w:basedOn w:val="Carpredefinitoparagrafo"/>
    <w:link w:val="Pidipagina"/>
    <w:uiPriority w:val="99"/>
    <w:rsid w:val="00DF6238"/>
  </w:style>
  <w:style w:type="character" w:customStyle="1" w:styleId="oypena">
    <w:name w:val="oypena"/>
    <w:basedOn w:val="Carpredefinitoparagrafo"/>
    <w:rsid w:val="00B75F30"/>
  </w:style>
  <w:style w:type="table" w:styleId="Grigliatabella">
    <w:name w:val="Table Grid"/>
    <w:basedOn w:val="Tabellanormale"/>
    <w:uiPriority w:val="39"/>
    <w:rsid w:val="00B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61011">
      <w:bodyDiv w:val="1"/>
      <w:marLeft w:val="0"/>
      <w:marRight w:val="0"/>
      <w:marTop w:val="0"/>
      <w:marBottom w:val="0"/>
      <w:divBdr>
        <w:top w:val="none" w:sz="0" w:space="0" w:color="auto"/>
        <w:left w:val="none" w:sz="0" w:space="0" w:color="auto"/>
        <w:bottom w:val="none" w:sz="0" w:space="0" w:color="auto"/>
        <w:right w:val="none" w:sz="0" w:space="0" w:color="auto"/>
      </w:divBdr>
    </w:div>
    <w:div w:id="95827899">
      <w:bodyDiv w:val="1"/>
      <w:marLeft w:val="0"/>
      <w:marRight w:val="0"/>
      <w:marTop w:val="0"/>
      <w:marBottom w:val="0"/>
      <w:divBdr>
        <w:top w:val="none" w:sz="0" w:space="0" w:color="auto"/>
        <w:left w:val="none" w:sz="0" w:space="0" w:color="auto"/>
        <w:bottom w:val="none" w:sz="0" w:space="0" w:color="auto"/>
        <w:right w:val="none" w:sz="0" w:space="0" w:color="auto"/>
      </w:divBdr>
    </w:div>
    <w:div w:id="105782137">
      <w:bodyDiv w:val="1"/>
      <w:marLeft w:val="0"/>
      <w:marRight w:val="0"/>
      <w:marTop w:val="0"/>
      <w:marBottom w:val="0"/>
      <w:divBdr>
        <w:top w:val="none" w:sz="0" w:space="0" w:color="auto"/>
        <w:left w:val="none" w:sz="0" w:space="0" w:color="auto"/>
        <w:bottom w:val="none" w:sz="0" w:space="0" w:color="auto"/>
        <w:right w:val="none" w:sz="0" w:space="0" w:color="auto"/>
      </w:divBdr>
    </w:div>
    <w:div w:id="267809058">
      <w:bodyDiv w:val="1"/>
      <w:marLeft w:val="0"/>
      <w:marRight w:val="0"/>
      <w:marTop w:val="0"/>
      <w:marBottom w:val="0"/>
      <w:divBdr>
        <w:top w:val="none" w:sz="0" w:space="0" w:color="auto"/>
        <w:left w:val="none" w:sz="0" w:space="0" w:color="auto"/>
        <w:bottom w:val="none" w:sz="0" w:space="0" w:color="auto"/>
        <w:right w:val="none" w:sz="0" w:space="0" w:color="auto"/>
      </w:divBdr>
    </w:div>
    <w:div w:id="312415420">
      <w:bodyDiv w:val="1"/>
      <w:marLeft w:val="0"/>
      <w:marRight w:val="0"/>
      <w:marTop w:val="0"/>
      <w:marBottom w:val="0"/>
      <w:divBdr>
        <w:top w:val="none" w:sz="0" w:space="0" w:color="auto"/>
        <w:left w:val="none" w:sz="0" w:space="0" w:color="auto"/>
        <w:bottom w:val="none" w:sz="0" w:space="0" w:color="auto"/>
        <w:right w:val="none" w:sz="0" w:space="0" w:color="auto"/>
      </w:divBdr>
    </w:div>
    <w:div w:id="442725162">
      <w:bodyDiv w:val="1"/>
      <w:marLeft w:val="0"/>
      <w:marRight w:val="0"/>
      <w:marTop w:val="0"/>
      <w:marBottom w:val="0"/>
      <w:divBdr>
        <w:top w:val="none" w:sz="0" w:space="0" w:color="auto"/>
        <w:left w:val="none" w:sz="0" w:space="0" w:color="auto"/>
        <w:bottom w:val="none" w:sz="0" w:space="0" w:color="auto"/>
        <w:right w:val="none" w:sz="0" w:space="0" w:color="auto"/>
      </w:divBdr>
    </w:div>
    <w:div w:id="513228874">
      <w:bodyDiv w:val="1"/>
      <w:marLeft w:val="0"/>
      <w:marRight w:val="0"/>
      <w:marTop w:val="0"/>
      <w:marBottom w:val="0"/>
      <w:divBdr>
        <w:top w:val="none" w:sz="0" w:space="0" w:color="auto"/>
        <w:left w:val="none" w:sz="0" w:space="0" w:color="auto"/>
        <w:bottom w:val="none" w:sz="0" w:space="0" w:color="auto"/>
        <w:right w:val="none" w:sz="0" w:space="0" w:color="auto"/>
      </w:divBdr>
    </w:div>
    <w:div w:id="542638240">
      <w:bodyDiv w:val="1"/>
      <w:marLeft w:val="0"/>
      <w:marRight w:val="0"/>
      <w:marTop w:val="0"/>
      <w:marBottom w:val="0"/>
      <w:divBdr>
        <w:top w:val="none" w:sz="0" w:space="0" w:color="auto"/>
        <w:left w:val="none" w:sz="0" w:space="0" w:color="auto"/>
        <w:bottom w:val="none" w:sz="0" w:space="0" w:color="auto"/>
        <w:right w:val="none" w:sz="0" w:space="0" w:color="auto"/>
      </w:divBdr>
    </w:div>
    <w:div w:id="552472065">
      <w:bodyDiv w:val="1"/>
      <w:marLeft w:val="0"/>
      <w:marRight w:val="0"/>
      <w:marTop w:val="0"/>
      <w:marBottom w:val="0"/>
      <w:divBdr>
        <w:top w:val="none" w:sz="0" w:space="0" w:color="auto"/>
        <w:left w:val="none" w:sz="0" w:space="0" w:color="auto"/>
        <w:bottom w:val="none" w:sz="0" w:space="0" w:color="auto"/>
        <w:right w:val="none" w:sz="0" w:space="0" w:color="auto"/>
      </w:divBdr>
    </w:div>
    <w:div w:id="783157312">
      <w:bodyDiv w:val="1"/>
      <w:marLeft w:val="0"/>
      <w:marRight w:val="0"/>
      <w:marTop w:val="0"/>
      <w:marBottom w:val="0"/>
      <w:divBdr>
        <w:top w:val="none" w:sz="0" w:space="0" w:color="auto"/>
        <w:left w:val="none" w:sz="0" w:space="0" w:color="auto"/>
        <w:bottom w:val="none" w:sz="0" w:space="0" w:color="auto"/>
        <w:right w:val="none" w:sz="0" w:space="0" w:color="auto"/>
      </w:divBdr>
    </w:div>
    <w:div w:id="813371427">
      <w:bodyDiv w:val="1"/>
      <w:marLeft w:val="0"/>
      <w:marRight w:val="0"/>
      <w:marTop w:val="0"/>
      <w:marBottom w:val="0"/>
      <w:divBdr>
        <w:top w:val="none" w:sz="0" w:space="0" w:color="auto"/>
        <w:left w:val="none" w:sz="0" w:space="0" w:color="auto"/>
        <w:bottom w:val="none" w:sz="0" w:space="0" w:color="auto"/>
        <w:right w:val="none" w:sz="0" w:space="0" w:color="auto"/>
      </w:divBdr>
    </w:div>
    <w:div w:id="830103272">
      <w:bodyDiv w:val="1"/>
      <w:marLeft w:val="0"/>
      <w:marRight w:val="0"/>
      <w:marTop w:val="0"/>
      <w:marBottom w:val="0"/>
      <w:divBdr>
        <w:top w:val="none" w:sz="0" w:space="0" w:color="auto"/>
        <w:left w:val="none" w:sz="0" w:space="0" w:color="auto"/>
        <w:bottom w:val="none" w:sz="0" w:space="0" w:color="auto"/>
        <w:right w:val="none" w:sz="0" w:space="0" w:color="auto"/>
      </w:divBdr>
    </w:div>
    <w:div w:id="912393257">
      <w:bodyDiv w:val="1"/>
      <w:marLeft w:val="0"/>
      <w:marRight w:val="0"/>
      <w:marTop w:val="0"/>
      <w:marBottom w:val="0"/>
      <w:divBdr>
        <w:top w:val="none" w:sz="0" w:space="0" w:color="auto"/>
        <w:left w:val="none" w:sz="0" w:space="0" w:color="auto"/>
        <w:bottom w:val="none" w:sz="0" w:space="0" w:color="auto"/>
        <w:right w:val="none" w:sz="0" w:space="0" w:color="auto"/>
      </w:divBdr>
    </w:div>
    <w:div w:id="962417703">
      <w:bodyDiv w:val="1"/>
      <w:marLeft w:val="0"/>
      <w:marRight w:val="0"/>
      <w:marTop w:val="0"/>
      <w:marBottom w:val="0"/>
      <w:divBdr>
        <w:top w:val="none" w:sz="0" w:space="0" w:color="auto"/>
        <w:left w:val="none" w:sz="0" w:space="0" w:color="auto"/>
        <w:bottom w:val="none" w:sz="0" w:space="0" w:color="auto"/>
        <w:right w:val="none" w:sz="0" w:space="0" w:color="auto"/>
      </w:divBdr>
    </w:div>
    <w:div w:id="1127159908">
      <w:bodyDiv w:val="1"/>
      <w:marLeft w:val="0"/>
      <w:marRight w:val="0"/>
      <w:marTop w:val="0"/>
      <w:marBottom w:val="0"/>
      <w:divBdr>
        <w:top w:val="none" w:sz="0" w:space="0" w:color="auto"/>
        <w:left w:val="none" w:sz="0" w:space="0" w:color="auto"/>
        <w:bottom w:val="none" w:sz="0" w:space="0" w:color="auto"/>
        <w:right w:val="none" w:sz="0" w:space="0" w:color="auto"/>
      </w:divBdr>
    </w:div>
    <w:div w:id="1220281752">
      <w:bodyDiv w:val="1"/>
      <w:marLeft w:val="0"/>
      <w:marRight w:val="0"/>
      <w:marTop w:val="0"/>
      <w:marBottom w:val="0"/>
      <w:divBdr>
        <w:top w:val="none" w:sz="0" w:space="0" w:color="auto"/>
        <w:left w:val="none" w:sz="0" w:space="0" w:color="auto"/>
        <w:bottom w:val="none" w:sz="0" w:space="0" w:color="auto"/>
        <w:right w:val="none" w:sz="0" w:space="0" w:color="auto"/>
      </w:divBdr>
    </w:div>
    <w:div w:id="1232275075">
      <w:bodyDiv w:val="1"/>
      <w:marLeft w:val="0"/>
      <w:marRight w:val="0"/>
      <w:marTop w:val="0"/>
      <w:marBottom w:val="0"/>
      <w:divBdr>
        <w:top w:val="none" w:sz="0" w:space="0" w:color="auto"/>
        <w:left w:val="none" w:sz="0" w:space="0" w:color="auto"/>
        <w:bottom w:val="none" w:sz="0" w:space="0" w:color="auto"/>
        <w:right w:val="none" w:sz="0" w:space="0" w:color="auto"/>
      </w:divBdr>
    </w:div>
    <w:div w:id="1256480415">
      <w:bodyDiv w:val="1"/>
      <w:marLeft w:val="0"/>
      <w:marRight w:val="0"/>
      <w:marTop w:val="0"/>
      <w:marBottom w:val="0"/>
      <w:divBdr>
        <w:top w:val="none" w:sz="0" w:space="0" w:color="auto"/>
        <w:left w:val="none" w:sz="0" w:space="0" w:color="auto"/>
        <w:bottom w:val="none" w:sz="0" w:space="0" w:color="auto"/>
        <w:right w:val="none" w:sz="0" w:space="0" w:color="auto"/>
      </w:divBdr>
    </w:div>
    <w:div w:id="1352612777">
      <w:bodyDiv w:val="1"/>
      <w:marLeft w:val="0"/>
      <w:marRight w:val="0"/>
      <w:marTop w:val="0"/>
      <w:marBottom w:val="0"/>
      <w:divBdr>
        <w:top w:val="none" w:sz="0" w:space="0" w:color="auto"/>
        <w:left w:val="none" w:sz="0" w:space="0" w:color="auto"/>
        <w:bottom w:val="none" w:sz="0" w:space="0" w:color="auto"/>
        <w:right w:val="none" w:sz="0" w:space="0" w:color="auto"/>
      </w:divBdr>
    </w:div>
    <w:div w:id="1501312348">
      <w:bodyDiv w:val="1"/>
      <w:marLeft w:val="0"/>
      <w:marRight w:val="0"/>
      <w:marTop w:val="0"/>
      <w:marBottom w:val="0"/>
      <w:divBdr>
        <w:top w:val="none" w:sz="0" w:space="0" w:color="auto"/>
        <w:left w:val="none" w:sz="0" w:space="0" w:color="auto"/>
        <w:bottom w:val="none" w:sz="0" w:space="0" w:color="auto"/>
        <w:right w:val="none" w:sz="0" w:space="0" w:color="auto"/>
      </w:divBdr>
    </w:div>
    <w:div w:id="1504933579">
      <w:bodyDiv w:val="1"/>
      <w:marLeft w:val="0"/>
      <w:marRight w:val="0"/>
      <w:marTop w:val="0"/>
      <w:marBottom w:val="0"/>
      <w:divBdr>
        <w:top w:val="none" w:sz="0" w:space="0" w:color="auto"/>
        <w:left w:val="none" w:sz="0" w:space="0" w:color="auto"/>
        <w:bottom w:val="none" w:sz="0" w:space="0" w:color="auto"/>
        <w:right w:val="none" w:sz="0" w:space="0" w:color="auto"/>
      </w:divBdr>
    </w:div>
    <w:div w:id="1572693036">
      <w:bodyDiv w:val="1"/>
      <w:marLeft w:val="0"/>
      <w:marRight w:val="0"/>
      <w:marTop w:val="0"/>
      <w:marBottom w:val="0"/>
      <w:divBdr>
        <w:top w:val="none" w:sz="0" w:space="0" w:color="auto"/>
        <w:left w:val="none" w:sz="0" w:space="0" w:color="auto"/>
        <w:bottom w:val="none" w:sz="0" w:space="0" w:color="auto"/>
        <w:right w:val="none" w:sz="0" w:space="0" w:color="auto"/>
      </w:divBdr>
    </w:div>
    <w:div w:id="1619988927">
      <w:bodyDiv w:val="1"/>
      <w:marLeft w:val="0"/>
      <w:marRight w:val="0"/>
      <w:marTop w:val="0"/>
      <w:marBottom w:val="0"/>
      <w:divBdr>
        <w:top w:val="none" w:sz="0" w:space="0" w:color="auto"/>
        <w:left w:val="none" w:sz="0" w:space="0" w:color="auto"/>
        <w:bottom w:val="none" w:sz="0" w:space="0" w:color="auto"/>
        <w:right w:val="none" w:sz="0" w:space="0" w:color="auto"/>
      </w:divBdr>
    </w:div>
    <w:div w:id="1655330465">
      <w:bodyDiv w:val="1"/>
      <w:marLeft w:val="0"/>
      <w:marRight w:val="0"/>
      <w:marTop w:val="0"/>
      <w:marBottom w:val="0"/>
      <w:divBdr>
        <w:top w:val="none" w:sz="0" w:space="0" w:color="auto"/>
        <w:left w:val="none" w:sz="0" w:space="0" w:color="auto"/>
        <w:bottom w:val="none" w:sz="0" w:space="0" w:color="auto"/>
        <w:right w:val="none" w:sz="0" w:space="0" w:color="auto"/>
      </w:divBdr>
    </w:div>
    <w:div w:id="1681926741">
      <w:bodyDiv w:val="1"/>
      <w:marLeft w:val="0"/>
      <w:marRight w:val="0"/>
      <w:marTop w:val="0"/>
      <w:marBottom w:val="0"/>
      <w:divBdr>
        <w:top w:val="none" w:sz="0" w:space="0" w:color="auto"/>
        <w:left w:val="none" w:sz="0" w:space="0" w:color="auto"/>
        <w:bottom w:val="none" w:sz="0" w:space="0" w:color="auto"/>
        <w:right w:val="none" w:sz="0" w:space="0" w:color="auto"/>
      </w:divBdr>
    </w:div>
    <w:div w:id="1792085765">
      <w:bodyDiv w:val="1"/>
      <w:marLeft w:val="0"/>
      <w:marRight w:val="0"/>
      <w:marTop w:val="0"/>
      <w:marBottom w:val="0"/>
      <w:divBdr>
        <w:top w:val="none" w:sz="0" w:space="0" w:color="auto"/>
        <w:left w:val="none" w:sz="0" w:space="0" w:color="auto"/>
        <w:bottom w:val="none" w:sz="0" w:space="0" w:color="auto"/>
        <w:right w:val="none" w:sz="0" w:space="0" w:color="auto"/>
      </w:divBdr>
    </w:div>
    <w:div w:id="1846168735">
      <w:bodyDiv w:val="1"/>
      <w:marLeft w:val="0"/>
      <w:marRight w:val="0"/>
      <w:marTop w:val="0"/>
      <w:marBottom w:val="0"/>
      <w:divBdr>
        <w:top w:val="none" w:sz="0" w:space="0" w:color="auto"/>
        <w:left w:val="none" w:sz="0" w:space="0" w:color="auto"/>
        <w:bottom w:val="none" w:sz="0" w:space="0" w:color="auto"/>
        <w:right w:val="none" w:sz="0" w:space="0" w:color="auto"/>
      </w:divBdr>
    </w:div>
    <w:div w:id="1849565343">
      <w:bodyDiv w:val="1"/>
      <w:marLeft w:val="0"/>
      <w:marRight w:val="0"/>
      <w:marTop w:val="0"/>
      <w:marBottom w:val="0"/>
      <w:divBdr>
        <w:top w:val="none" w:sz="0" w:space="0" w:color="auto"/>
        <w:left w:val="none" w:sz="0" w:space="0" w:color="auto"/>
        <w:bottom w:val="none" w:sz="0" w:space="0" w:color="auto"/>
        <w:right w:val="none" w:sz="0" w:space="0" w:color="auto"/>
      </w:divBdr>
    </w:div>
    <w:div w:id="189353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2036</Words>
  <Characters>11610</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 FA</dc:creator>
  <cp:keywords/>
  <dc:description/>
  <cp:lastModifiedBy>Ufficio Stampa Fondazione Aquileia</cp:lastModifiedBy>
  <cp:revision>7</cp:revision>
  <dcterms:created xsi:type="dcterms:W3CDTF">2025-07-11T10:57:00Z</dcterms:created>
  <dcterms:modified xsi:type="dcterms:W3CDTF">2025-07-14T10:35:00Z</dcterms:modified>
</cp:coreProperties>
</file>